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晋国百年霸业与齐国一代而衰的深层原因</w:t>
      </w:r>
      <w:bookmarkEnd w:id="1"/>
    </w:p>
    <w:p>
      <w:pPr>
        <w:jc w:val="center"/>
        <w:spacing w:before="0" w:after="450"/>
      </w:pPr>
      <w:r>
        <w:rPr>
          <w:rFonts w:ascii="Arial" w:hAnsi="Arial" w:eastAsia="Arial" w:cs="Arial"/>
          <w:color w:val="999999"/>
          <w:sz w:val="20"/>
          <w:szCs w:val="20"/>
        </w:rPr>
        <w:t xml:space="preserve">来源：网络  作者：夜色温柔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在春秋战国时期，诸侯国之间的争霸战此起彼伏，其中晋国和齐国作为两大强国，其兴衰历程尤为引人注目。晋国能够保持长达百年的霸主地位，而齐国却在齐桓公之后迅速衰落，这背后的原因值得我们深入探讨。　　一、政治体制的差异　　晋国：分权制衡，灵活应...</w:t>
      </w:r>
    </w:p>
    <w:p>
      <w:pPr>
        <w:ind w:left="0" w:right="0" w:firstLine="560"/>
        <w:spacing w:before="450" w:after="450" w:line="312" w:lineRule="auto"/>
      </w:pPr>
      <w:r>
        <w:rPr>
          <w:rFonts w:ascii="宋体" w:hAnsi="宋体" w:eastAsia="宋体" w:cs="宋体"/>
          <w:color w:val="000"/>
          <w:sz w:val="28"/>
          <w:szCs w:val="28"/>
        </w:rPr>
        <w:t xml:space="preserve">　　在春秋战国时期，诸侯国之间的争霸战此起彼伏，其中晋国和齐国作为两大强国，其兴衰历程尤为引人注目。晋国能够保持长达百年的霸主地位，而齐国却在齐桓公之后迅速衰落，这背后的原因值得我们深入探讨。</w:t>
      </w:r>
    </w:p>
    <w:p>
      <w:pPr>
        <w:ind w:left="0" w:right="0" w:firstLine="560"/>
        <w:spacing w:before="450" w:after="450" w:line="312" w:lineRule="auto"/>
      </w:pPr>
      <w:r>
        <w:rPr>
          <w:rFonts w:ascii="宋体" w:hAnsi="宋体" w:eastAsia="宋体" w:cs="宋体"/>
          <w:color w:val="000"/>
          <w:sz w:val="28"/>
          <w:szCs w:val="28"/>
        </w:rPr>
        <w:t xml:space="preserve">　　一、政治体制的差异</w:t>
      </w:r>
    </w:p>
    <w:p>
      <w:pPr>
        <w:ind w:left="0" w:right="0" w:firstLine="560"/>
        <w:spacing w:before="450" w:after="450" w:line="312" w:lineRule="auto"/>
      </w:pPr>
      <w:r>
        <w:rPr>
          <w:rFonts w:ascii="宋体" w:hAnsi="宋体" w:eastAsia="宋体" w:cs="宋体"/>
          <w:color w:val="000"/>
          <w:sz w:val="28"/>
          <w:szCs w:val="28"/>
        </w:rPr>
        <w:t xml:space="preserve">　　晋国：分权制衡，灵活应变</w:t>
      </w:r>
    </w:p>
    <w:p>
      <w:pPr>
        <w:ind w:left="0" w:right="0" w:firstLine="560"/>
        <w:spacing w:before="450" w:after="450" w:line="312" w:lineRule="auto"/>
      </w:pPr>
      <w:r>
        <w:rPr>
          <w:rFonts w:ascii="宋体" w:hAnsi="宋体" w:eastAsia="宋体" w:cs="宋体"/>
          <w:color w:val="000"/>
          <w:sz w:val="28"/>
          <w:szCs w:val="28"/>
        </w:rPr>
        <w:t xml:space="preserve">　　晋国自晋文公重耳即位以来，实行了一系列改革措施，特别是“三家分晋”后形成的赵、魏、韩三家相互制衡的局面，使得晋国内部权力分散，避免了一家独大导致的腐败和内斗。同时，这种分权体系也使得晋国在面对外部威胁时能够迅速做出反应，灵活调整战略。例如，在城濮之战中，晋国联合其他诸侯国共同对抗楚国，最终取得胜利，巩固了霸主地位。</w:t>
      </w:r>
    </w:p>
    <w:p>
      <w:pPr>
        <w:ind w:left="0" w:right="0" w:firstLine="560"/>
        <w:spacing w:before="450" w:after="450" w:line="312" w:lineRule="auto"/>
      </w:pPr>
      <w:r>
        <w:rPr>
          <w:rFonts w:ascii="宋体" w:hAnsi="宋体" w:eastAsia="宋体" w:cs="宋体"/>
          <w:color w:val="000"/>
          <w:sz w:val="28"/>
          <w:szCs w:val="28"/>
        </w:rPr>
        <w:t xml:space="preserve">　　齐国：集权过度，缺乏监督</w:t>
      </w:r>
    </w:p>
    <w:p>
      <w:pPr>
        <w:ind w:left="0" w:right="0" w:firstLine="560"/>
        <w:spacing w:before="450" w:after="450" w:line="312" w:lineRule="auto"/>
      </w:pPr>
      <w:r>
        <w:rPr>
          <w:rFonts w:ascii="宋体" w:hAnsi="宋体" w:eastAsia="宋体" w:cs="宋体"/>
          <w:color w:val="000"/>
          <w:sz w:val="28"/>
          <w:szCs w:val="28"/>
        </w:rPr>
        <w:t xml:space="preserve">　　相比之下，齐国在齐桓公时期虽然强盛一时，但其政治体制过于集权化。齐桓公本人雄才大略，但继任者往往难以继承其才能与威望，导致权力逐渐集中在少数贵族手中，形成寡头统治。这种高度集中的权力结构使得齐国在决策过程中缺乏有效的监督机制，一旦出现昏君或无能之辈，整个国家便陷入混乱。齐桓公之后的几位君主如齐庄公、齐景公等，均未能有效管理国家，最终导致齐国国力衰退。</w:t>
      </w:r>
    </w:p>
    <w:p>
      <w:pPr>
        <w:ind w:left="0" w:right="0" w:firstLine="560"/>
        <w:spacing w:before="450" w:after="450" w:line="312" w:lineRule="auto"/>
      </w:pPr>
      <w:r>
        <w:rPr>
          <w:rFonts w:ascii="宋体" w:hAnsi="宋体" w:eastAsia="宋体" w:cs="宋体"/>
          <w:color w:val="000"/>
          <w:sz w:val="28"/>
          <w:szCs w:val="28"/>
        </w:rPr>
        <w:t xml:space="preserve">　　二、经济发展的不同路径</w:t>
      </w:r>
    </w:p>
    <w:p>
      <w:pPr>
        <w:ind w:left="0" w:right="0" w:firstLine="560"/>
        <w:spacing w:before="450" w:after="450" w:line="312" w:lineRule="auto"/>
      </w:pPr>
      <w:r>
        <w:rPr>
          <w:rFonts w:ascii="宋体" w:hAnsi="宋体" w:eastAsia="宋体" w:cs="宋体"/>
          <w:color w:val="000"/>
          <w:sz w:val="28"/>
          <w:szCs w:val="28"/>
        </w:rPr>
        <w:t xml:space="preserve">　　晋国：多元化发展，注重农业</w:t>
      </w:r>
    </w:p>
    <w:p>
      <w:pPr>
        <w:ind w:left="0" w:right="0" w:firstLine="560"/>
        <w:spacing w:before="450" w:after="450" w:line="312" w:lineRule="auto"/>
      </w:pPr>
      <w:r>
        <w:rPr>
          <w:rFonts w:ascii="宋体" w:hAnsi="宋体" w:eastAsia="宋体" w:cs="宋体"/>
          <w:color w:val="000"/>
          <w:sz w:val="28"/>
          <w:szCs w:val="28"/>
        </w:rPr>
        <w:t xml:space="preserve">　　晋国地处中原腹地，土地肥沃，适宜农业生产。晋国统治者重视农业的发展，推行了一系列有利于农业生产的政策，如减轻赋税、鼓励垦荒等，使得晋国的粮食产量稳步增长。此外，晋国还积极开展商业贸易，与周边各国进行物资交流，促进了经济的繁荣。晋国的经济实力为其长期称霸提供了坚实的物质基础。</w:t>
      </w:r>
    </w:p>
    <w:p>
      <w:pPr>
        <w:ind w:left="0" w:right="0" w:firstLine="560"/>
        <w:spacing w:before="450" w:after="450" w:line="312" w:lineRule="auto"/>
      </w:pPr>
      <w:r>
        <w:rPr>
          <w:rFonts w:ascii="宋体" w:hAnsi="宋体" w:eastAsia="宋体" w:cs="宋体"/>
          <w:color w:val="000"/>
          <w:sz w:val="28"/>
          <w:szCs w:val="28"/>
        </w:rPr>
        <w:t xml:space="preserve">　　齐国：依赖盐铁专卖，忽视农业</w:t>
      </w:r>
    </w:p>
    <w:p>
      <w:pPr>
        <w:ind w:left="0" w:right="0" w:firstLine="560"/>
        <w:spacing w:before="450" w:after="450" w:line="312" w:lineRule="auto"/>
      </w:pPr>
      <w:r>
        <w:rPr>
          <w:rFonts w:ascii="宋体" w:hAnsi="宋体" w:eastAsia="宋体" w:cs="宋体"/>
          <w:color w:val="000"/>
          <w:sz w:val="28"/>
          <w:szCs w:val="28"/>
        </w:rPr>
        <w:t xml:space="preserve">　　齐国则采取了不同的经济发展策略。齐桓公时期，管仲提出了“官山海”政策，即由国家垄断盐铁资源的经营权，通过高额利润来增加财政收入。这一政策确实在短期内为齐国带来了巨大的财富，但也导致了对农业的忽视。随着时间的推移，齐国的农业生产逐渐落后于其他国家，尤其是在战争频繁的情况下，粮食供应成为制约齐国发展的瓶颈。</w:t>
      </w:r>
    </w:p>
    <w:p>
      <w:pPr>
        <w:ind w:left="0" w:right="0" w:firstLine="560"/>
        <w:spacing w:before="450" w:after="450" w:line="312" w:lineRule="auto"/>
      </w:pPr>
      <w:r>
        <w:rPr>
          <w:rFonts w:ascii="宋体" w:hAnsi="宋体" w:eastAsia="宋体" w:cs="宋体"/>
          <w:color w:val="000"/>
          <w:sz w:val="28"/>
          <w:szCs w:val="28"/>
        </w:rPr>
        <w:t xml:space="preserve">　　三、军事战略的差别</w:t>
      </w:r>
    </w:p>
    <w:p>
      <w:pPr>
        <w:ind w:left="0" w:right="0" w:firstLine="560"/>
        <w:spacing w:before="450" w:after="450" w:line="312" w:lineRule="auto"/>
      </w:pPr>
      <w:r>
        <w:rPr>
          <w:rFonts w:ascii="宋体" w:hAnsi="宋体" w:eastAsia="宋体" w:cs="宋体"/>
          <w:color w:val="000"/>
          <w:sz w:val="28"/>
          <w:szCs w:val="28"/>
        </w:rPr>
        <w:t xml:space="preserve">　　晋国：联盟策略，以弱胜强</w:t>
      </w:r>
    </w:p>
    <w:p>
      <w:pPr>
        <w:ind w:left="0" w:right="0" w:firstLine="560"/>
        <w:spacing w:before="450" w:after="450" w:line="312" w:lineRule="auto"/>
      </w:pPr>
      <w:r>
        <w:rPr>
          <w:rFonts w:ascii="宋体" w:hAnsi="宋体" w:eastAsia="宋体" w:cs="宋体"/>
          <w:color w:val="000"/>
          <w:sz w:val="28"/>
          <w:szCs w:val="28"/>
        </w:rPr>
        <w:t xml:space="preserve">　　晋国在军事上采取了联盟策略，善于利用外交手段拉拢盟友，共同对抗强敌。例如，在城濮之战中，晋国联合秦、楚等国共同对抗强大的楚国，最终取得胜利。晋国还注重培养军事人才，选拔了一批优秀的将领，如先轸、狐偃等，他们在多次战役中立下赫赫战功。晋国的军事力量不仅强大，而且灵活多变，能够根据形势变化及时调整战略。</w:t>
      </w:r>
    </w:p>
    <w:p>
      <w:pPr>
        <w:ind w:left="0" w:right="0" w:firstLine="560"/>
        <w:spacing w:before="450" w:after="450" w:line="312" w:lineRule="auto"/>
      </w:pPr>
      <w:r>
        <w:rPr>
          <w:rFonts w:ascii="宋体" w:hAnsi="宋体" w:eastAsia="宋体" w:cs="宋体"/>
          <w:color w:val="000"/>
          <w:sz w:val="28"/>
          <w:szCs w:val="28"/>
        </w:rPr>
        <w:t xml:space="preserve">　　齐国：单一作战，缺乏配合</w:t>
      </w:r>
    </w:p>
    <w:p>
      <w:pPr>
        <w:ind w:left="0" w:right="0" w:firstLine="560"/>
        <w:spacing w:before="450" w:after="450" w:line="312" w:lineRule="auto"/>
      </w:pPr>
      <w:r>
        <w:rPr>
          <w:rFonts w:ascii="宋体" w:hAnsi="宋体" w:eastAsia="宋体" w:cs="宋体"/>
          <w:color w:val="000"/>
          <w:sz w:val="28"/>
          <w:szCs w:val="28"/>
        </w:rPr>
        <w:t xml:space="preserve">　　齐国在军事上则显得较为单一，过分依赖自身的军事力量，缺乏与其他国家的协同作战。齐桓公时期的几次对外扩张虽然取得了胜利，但多是以消耗大量人力物力为代价。齐桓公之后，齐国在对外战争中屡屡受挫，尤其是在与晋国的对抗中，由于缺乏有效的盟友支持，常常处于被动挨打的局面。</w:t>
      </w:r>
    </w:p>
    <w:p>
      <w:pPr>
        <w:ind w:left="0" w:right="0" w:firstLine="560"/>
        <w:spacing w:before="450" w:after="450" w:line="312" w:lineRule="auto"/>
      </w:pPr>
      <w:r>
        <w:rPr>
          <w:rFonts w:ascii="宋体" w:hAnsi="宋体" w:eastAsia="宋体" w:cs="宋体"/>
          <w:color w:val="000"/>
          <w:sz w:val="28"/>
          <w:szCs w:val="28"/>
        </w:rPr>
        <w:t xml:space="preserve">　　四、文化传承的影响</w:t>
      </w:r>
    </w:p>
    <w:p>
      <w:pPr>
        <w:ind w:left="0" w:right="0" w:firstLine="560"/>
        <w:spacing w:before="450" w:after="450" w:line="312" w:lineRule="auto"/>
      </w:pPr>
      <w:r>
        <w:rPr>
          <w:rFonts w:ascii="宋体" w:hAnsi="宋体" w:eastAsia="宋体" w:cs="宋体"/>
          <w:color w:val="000"/>
          <w:sz w:val="28"/>
          <w:szCs w:val="28"/>
        </w:rPr>
        <w:t xml:space="preserve">　　晋国：儒家思想影响深远</w:t>
      </w:r>
    </w:p>
    <w:p>
      <w:pPr>
        <w:ind w:left="0" w:right="0" w:firstLine="560"/>
        <w:spacing w:before="450" w:after="450" w:line="312" w:lineRule="auto"/>
      </w:pPr>
      <w:r>
        <w:rPr>
          <w:rFonts w:ascii="宋体" w:hAnsi="宋体" w:eastAsia="宋体" w:cs="宋体"/>
          <w:color w:val="000"/>
          <w:sz w:val="28"/>
          <w:szCs w:val="28"/>
        </w:rPr>
        <w:t xml:space="preserve">　　晋国地处中原，受儒家思想影响较深。儒家强调“仁政”、“礼治”，主张以德治国。晋国统治者在一定程度上采纳了儒家的理念，注重民生福祉，推行了一系列惠民政策。这种以人为本的统治方式增强了民众的凝聚力，为晋国的长期稳定奠定了良好的社会基础。</w:t>
      </w:r>
    </w:p>
    <w:p>
      <w:pPr>
        <w:ind w:left="0" w:right="0" w:firstLine="560"/>
        <w:spacing w:before="450" w:after="450" w:line="312" w:lineRule="auto"/>
      </w:pPr>
      <w:r>
        <w:rPr>
          <w:rFonts w:ascii="宋体" w:hAnsi="宋体" w:eastAsia="宋体" w:cs="宋体"/>
          <w:color w:val="000"/>
          <w:sz w:val="28"/>
          <w:szCs w:val="28"/>
        </w:rPr>
        <w:t xml:space="preserve">　　齐国：法家思想占主导</w:t>
      </w:r>
    </w:p>
    <w:p>
      <w:pPr>
        <w:ind w:left="0" w:right="0" w:firstLine="560"/>
        <w:spacing w:before="450" w:after="450" w:line="312" w:lineRule="auto"/>
      </w:pPr>
      <w:r>
        <w:rPr>
          <w:rFonts w:ascii="宋体" w:hAnsi="宋体" w:eastAsia="宋体" w:cs="宋体"/>
          <w:color w:val="000"/>
          <w:sz w:val="28"/>
          <w:szCs w:val="28"/>
        </w:rPr>
        <w:t xml:space="preserve">　　齐国则更多地受到了法家思想的影响。法家主张严刑峻法，强调法律面前人人平等。齐桓公时期的管仲就是法家思想的代表人物之一。虽然法家思想在一定程度上提高了国家的治理效率，但也导致了社会的紧张和不稳定。随着时间的推移，法家的严苛政策逐渐引起了民众的不满，削弱了齐国的社会基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2026-01-23T02:46:17+08:00</dcterms:created>
  <dcterms:modified xsi:type="dcterms:W3CDTF">2026-01-23T02:46:17+08:00</dcterms:modified>
</cp:coreProperties>
</file>

<file path=docProps/custom.xml><?xml version="1.0" encoding="utf-8"?>
<Properties xmlns="http://schemas.openxmlformats.org/officeDocument/2006/custom-properties" xmlns:vt="http://schemas.openxmlformats.org/officeDocument/2006/docPropsVTypes"/>
</file>