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淹没在历史中的真相：究竟是谁制造了梃击案</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究竟是谁制造了梃击案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w:t>
      </w:r>
    </w:p>
    <w:p>
      <w:pPr>
        <w:ind w:left="0" w:right="0" w:firstLine="560"/>
        <w:spacing w:before="450" w:after="450" w:line="312" w:lineRule="auto"/>
      </w:pPr>
      <w:r>
        <w:rPr>
          <w:rFonts w:ascii="宋体" w:hAnsi="宋体" w:eastAsia="宋体" w:cs="宋体"/>
          <w:color w:val="000"/>
          <w:sz w:val="28"/>
          <w:szCs w:val="28"/>
        </w:rPr>
        <w:t xml:space="preserve">　　究竟是谁制造了梃击案</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2026-03-10T09:50:24+08:00</dcterms:created>
  <dcterms:modified xsi:type="dcterms:W3CDTF">2026-03-10T09:50:24+08:00</dcterms:modified>
</cp:coreProperties>
</file>

<file path=docProps/custom.xml><?xml version="1.0" encoding="utf-8"?>
<Properties xmlns="http://schemas.openxmlformats.org/officeDocument/2006/custom-properties" xmlns:vt="http://schemas.openxmlformats.org/officeDocument/2006/docPropsVTypes"/>
</file>