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他不是昏君也不是暴君 却把西汉送上了不归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当代汉学研究中普遍流传着“汉室盛衰，当以宣、元为界。”的说法。认为汉元帝在位时期，宦官外戚竞相专权，纲纪紊乱，汉朝内部不断内耗，已伤国本，大汉盛世自此由胜转衰。　　看到这里你可能会说汉元帝要不是昏庸之辈，就是残暴之徒。　　但是，其实不然...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当代汉学研究中普遍流传着“汉室盛衰，当以宣、元为界。”的说法。认为汉元帝在位时期，宦官外戚竞相专权，纲纪紊乱，汉朝内部不断内耗，已伤国本，大汉盛世自此由胜转衰。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看到这里你可能会说汉元帝要不是昏庸之辈，就是残暴之徒。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但是，其实不然，他不是昏君也不是暴君，后人对其评价还多有赞美之意。客观地说，汉元帝要是生在平常家不失为一位多才多艺、品行不错的好人。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但是出身帝王的他，确实十分的不合适，皇帝这个职业不是一个好心就能当好的，还要有一定手段。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跟明朝的建文帝一样，性格太文了，具体表现为软弱可欺，不能驾驭局势。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建文帝时被叔父篡位，而他是听任宦官专权，败坏纲纪，掏空大汉帝国的百年基业。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为了平衡从大汉建国开始就常伴大汉的外戚问题，其天真以外宦官没有家室，不会缔结“外党”，所以开始重用宦官，来平衡朝政。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刚开始还好，这项举措遏制了外戚的嚣张气焰，在外戚、儒臣、宦官三股势力间出现了相对的平衡稳定，朝堂之上出现欣欣向荣的景象。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但是，好景不长，宦官集团借助跟外戚集团与儒臣集团的败类勾结，为一己私利，打破了这个平衡，整个天枰开始向宦官集团倾斜。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最后，尽然发展到了，皇权旁落，宦官主政朝野的局面。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汉元帝成了一个被蒙住了“双眼”的皇帝，看到的一切都是他人的精心安排。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意大利著名政论家马基雅弗里在《君主论》中指出，君主应懂得权谋，既要有狮子般勇敢，又要有狐狸般狡猾，不能被谄媚者蒙蔽或左右。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作为当时中国的最高领袖，光有一肚子慈悲仁义之心不够，必须善用最高权力施展抱负。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可惜汉元帝的为君之道不精，一味宠信宦官，甘愿大权旁落，不知不觉间把大汉王朝送上了一条不归路。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