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刘玢的在位举措有哪些？揭秘其历史评价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刘玢(920年-943年)，原名刘洪度，一作刘弘度，南汉高祖刘龑第三子，母昭仪赵氏，五代十国时期南汉第二位皇帝，942年-943年在位。　　　刘玢继位后，左右的人有不合心意的往往杀害，没有人敢作劝谏;只有他的兄弟越王刘弘昌和内常侍、番禺...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刘玢(920年-943年)，原名刘洪度，一作刘弘度，南汉高祖刘龑第三子，母昭仪赵氏，五代十国时期南汉第二位皇帝，942年-943年在位。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继位后，左右的人有不合心意的往往杀害，没有人敢作劝谏;只有他的兄弟越王刘弘昌和内常侍、番禺人吴怀恩多次进谏，刘玢不采纳。经常猜忌他的几个弟弟，每次邀集人参加宴会，就命宦官把守大门，君臣和宗室都要脱衣搜查，然后才能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元年(942年)七月，岭南循州(今广东龙川)一带盗贼群起，相互间不能统一，于是群盗共同推举拥戴博罗县吏张遇贤为主，起兵反叛南汉。张遇贤自称中天八国王，改年号为永乐，设置百官，攻取掠抢海边沿岸一带。张遇贤年纪尚轻，没有什么方略，所属诸将只是向他报告进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遇贤起兵后，刘玢任命弟弟越王刘弘昌为都统、循王刘弘杲为副都统前去讨伐张遇贤，在钱帛馆交战。南汉兵作战失利，刘弘昌和刘弘杲都被贼兵所围困;指挥使陈道庠等力战去解救他们，才得免死。南汉境内靠东边的州县多被张遇贤所攻陷。 十月二十六日，张遇贤攻陷循州，杀南汉刺史刘传。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杨洞潜:秦王，国之冢嫡，宜亲端士。使之治军已过矣，况昵群小乎!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薛居正:玢性庸昧，僭位之后，大恣荒淫。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欧阳修:①玢立，果不能任事。 ②汉殇帝骄奢，不亲政事。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鲍士恭:昏暴益甚，为长夜之饮。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蔡东藩:且弘熙杀兄屠弟，淫刑以逞，弘度荒耽酒色，死不足惜，诸弟无辜，亦遭毒手，冥漠岂真无凭，意者其假手弘熙，俾子之无噍类，以偿其杀人之罪恶乎!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