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为何慈禧决定向11国宣战</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慈禧太后向11国宣战的决策不仅令人震惊，同时也标志着中国与世界关系的一次重大转折。这一事件背后的原因复杂多样，涉及政治、外交、文化及个人因素。以下是对慈禧太后向11国宣战原因的深入分析：　　一、外部压力与日俱增　　1. ...</w:t>
      </w:r>
    </w:p>
    <w:p>
      <w:pPr>
        <w:ind w:left="0" w:right="0" w:firstLine="560"/>
        <w:spacing w:before="450" w:after="450" w:line="312" w:lineRule="auto"/>
      </w:pPr>
      <w:r>
        <w:rPr>
          <w:rFonts w:ascii="宋体" w:hAnsi="宋体" w:eastAsia="宋体" w:cs="宋体"/>
          <w:color w:val="000"/>
          <w:sz w:val="28"/>
          <w:szCs w:val="28"/>
        </w:rPr>
        <w:t xml:space="preserve">　　在中国近代史上，慈禧太后向11国宣战的决策不仅令人震惊，同时也标志着中国与世界关系的一次重大转折。这一事件背后的原因复杂多样，涉及政治、外交、文化及个人因素。以下是对慈禧太后向11国宣战原因的深入分析：</w:t>
      </w:r>
    </w:p>
    <w:p>
      <w:pPr>
        <w:ind w:left="0" w:right="0" w:firstLine="560"/>
        <w:spacing w:before="450" w:after="450" w:line="312" w:lineRule="auto"/>
      </w:pPr>
      <w:r>
        <w:rPr>
          <w:rFonts w:ascii="宋体" w:hAnsi="宋体" w:eastAsia="宋体" w:cs="宋体"/>
          <w:color w:val="000"/>
          <w:sz w:val="28"/>
          <w:szCs w:val="28"/>
        </w:rPr>
        <w:t xml:space="preserve">　　一、外部压力与日俱增</w:t>
      </w:r>
    </w:p>
    <w:p>
      <w:pPr>
        <w:ind w:left="0" w:right="0" w:firstLine="560"/>
        <w:spacing w:before="450" w:after="450" w:line="312" w:lineRule="auto"/>
      </w:pPr>
      <w:r>
        <w:rPr>
          <w:rFonts w:ascii="宋体" w:hAnsi="宋体" w:eastAsia="宋体" w:cs="宋体"/>
          <w:color w:val="000"/>
          <w:sz w:val="28"/>
          <w:szCs w:val="28"/>
        </w:rPr>
        <w:t xml:space="preserve">　　1. 义和团运动的兴起：1900年，义和团运动在华北地区迅速蔓延，其排外的情绪高涨，导致大量外国传教士及中国基督徒被杀。列强为了保护在华利益，纷纷派遣军队进入北京。</w:t>
      </w:r>
    </w:p>
    <w:p>
      <w:pPr>
        <w:ind w:left="0" w:right="0" w:firstLine="560"/>
        <w:spacing w:before="450" w:after="450" w:line="312" w:lineRule="auto"/>
      </w:pPr>
      <w:r>
        <w:rPr>
          <w:rFonts w:ascii="宋体" w:hAnsi="宋体" w:eastAsia="宋体" w:cs="宋体"/>
          <w:color w:val="000"/>
          <w:sz w:val="28"/>
          <w:szCs w:val="28"/>
        </w:rPr>
        <w:t xml:space="preserve">　　2. 使馆区被围：义和团及清军开始围攻北京的外国使馆区，使得局势进一步紧张化。外国公使的处境危险，列强的军队进逼京城，形势对清朝极为不利。</w:t>
      </w:r>
    </w:p>
    <w:p>
      <w:pPr>
        <w:ind w:left="0" w:right="0" w:firstLine="560"/>
        <w:spacing w:before="450" w:after="450" w:line="312" w:lineRule="auto"/>
      </w:pPr>
      <w:r>
        <w:rPr>
          <w:rFonts w:ascii="宋体" w:hAnsi="宋体" w:eastAsia="宋体" w:cs="宋体"/>
          <w:color w:val="000"/>
          <w:sz w:val="28"/>
          <w:szCs w:val="28"/>
        </w:rPr>
        <w:t xml:space="preserve">　　3. 列强的强硬态度：各国对清政府的无力控制局面感到失望和愤怒，提出了严厉的最后通牒，增加了谈判的难度并加剧了冲突。</w:t>
      </w:r>
    </w:p>
    <w:p>
      <w:pPr>
        <w:ind w:left="0" w:right="0" w:firstLine="560"/>
        <w:spacing w:before="450" w:after="450" w:line="312" w:lineRule="auto"/>
      </w:pPr>
      <w:r>
        <w:rPr>
          <w:rFonts w:ascii="宋体" w:hAnsi="宋体" w:eastAsia="宋体" w:cs="宋体"/>
          <w:color w:val="000"/>
          <w:sz w:val="28"/>
          <w:szCs w:val="28"/>
        </w:rPr>
        <w:t xml:space="preserve">　　4. 军事威胁：随着八国联军向北京进发，清政府面临直接的军事威胁，这不仅危及皇权也危及国家主权，迫使慈禧太后采取更极端的措施来维护其统治。</w:t>
      </w:r>
    </w:p>
    <w:p>
      <w:pPr>
        <w:ind w:left="0" w:right="0" w:firstLine="560"/>
        <w:spacing w:before="450" w:after="450" w:line="312" w:lineRule="auto"/>
      </w:pPr>
      <w:r>
        <w:rPr>
          <w:rFonts w:ascii="宋体" w:hAnsi="宋体" w:eastAsia="宋体" w:cs="宋体"/>
          <w:color w:val="000"/>
          <w:sz w:val="28"/>
          <w:szCs w:val="28"/>
        </w:rPr>
        <w:t xml:space="preserve">　　二、内部政治斗争激烈</w:t>
      </w:r>
    </w:p>
    <w:p>
      <w:pPr>
        <w:ind w:left="0" w:right="0" w:firstLine="560"/>
        <w:spacing w:before="450" w:after="450" w:line="312" w:lineRule="auto"/>
      </w:pPr>
      <w:r>
        <w:rPr>
          <w:rFonts w:ascii="宋体" w:hAnsi="宋体" w:eastAsia="宋体" w:cs="宋体"/>
          <w:color w:val="000"/>
          <w:sz w:val="28"/>
          <w:szCs w:val="28"/>
        </w:rPr>
        <w:t xml:space="preserve">　　1. 权力机构的脆弱性：清政府内部权力斗争激烈，慈禧太后虽然握有大权，但地位并不稳固，她需要在危机时刻显示足够的决断和魄力以保持其权威。</w:t>
      </w:r>
    </w:p>
    <w:p>
      <w:pPr>
        <w:ind w:left="0" w:right="0" w:firstLine="560"/>
        <w:spacing w:before="450" w:after="450" w:line="312" w:lineRule="auto"/>
      </w:pPr>
      <w:r>
        <w:rPr>
          <w:rFonts w:ascii="宋体" w:hAnsi="宋体" w:eastAsia="宋体" w:cs="宋体"/>
          <w:color w:val="000"/>
          <w:sz w:val="28"/>
          <w:szCs w:val="28"/>
        </w:rPr>
        <w:t xml:space="preserve">　　2. 保守派与改革派的矛盾：朝廷内部保守派对西方势力的介入及国内的改革声音持强烈排斥态度，他们支持慈禧太后采取更强硬的对外政策。</w:t>
      </w:r>
    </w:p>
    <w:p>
      <w:pPr>
        <w:ind w:left="0" w:right="0" w:firstLine="560"/>
        <w:spacing w:before="450" w:after="450" w:line="312" w:lineRule="auto"/>
      </w:pPr>
      <w:r>
        <w:rPr>
          <w:rFonts w:ascii="宋体" w:hAnsi="宋体" w:eastAsia="宋体" w:cs="宋体"/>
          <w:color w:val="000"/>
          <w:sz w:val="28"/>
          <w:szCs w:val="28"/>
        </w:rPr>
        <w:t xml:space="preserve">　　3. 民间舆论的影响：当时的民族主义情绪高涨，民间对外国的干涉极为反感，慈禧太后利用这种情绪来巩固自己的统治地位。</w:t>
      </w:r>
    </w:p>
    <w:p>
      <w:pPr>
        <w:ind w:left="0" w:right="0" w:firstLine="560"/>
        <w:spacing w:before="450" w:after="450" w:line="312" w:lineRule="auto"/>
      </w:pPr>
      <w:r>
        <w:rPr>
          <w:rFonts w:ascii="宋体" w:hAnsi="宋体" w:eastAsia="宋体" w:cs="宋体"/>
          <w:color w:val="000"/>
          <w:sz w:val="28"/>
          <w:szCs w:val="28"/>
        </w:rPr>
        <w:t xml:space="preserve">　　4. 政治策略的考量：通过对外强硬的立场，慈禧太后试图转移国内对她统治能力下降的注意力，并借此机会打压政敌，尤其是推行改革的维新派。</w:t>
      </w:r>
    </w:p>
    <w:p>
      <w:pPr>
        <w:ind w:left="0" w:right="0" w:firstLine="560"/>
        <w:spacing w:before="450" w:after="450" w:line="312" w:lineRule="auto"/>
      </w:pPr>
      <w:r>
        <w:rPr>
          <w:rFonts w:ascii="宋体" w:hAnsi="宋体" w:eastAsia="宋体" w:cs="宋体"/>
          <w:color w:val="000"/>
          <w:sz w:val="28"/>
          <w:szCs w:val="28"/>
        </w:rPr>
        <w:t xml:space="preserve">　　三、文化差异与误解</w:t>
      </w:r>
    </w:p>
    <w:p>
      <w:pPr>
        <w:ind w:left="0" w:right="0" w:firstLine="560"/>
        <w:spacing w:before="450" w:after="450" w:line="312" w:lineRule="auto"/>
      </w:pPr>
      <w:r>
        <w:rPr>
          <w:rFonts w:ascii="宋体" w:hAnsi="宋体" w:eastAsia="宋体" w:cs="宋体"/>
          <w:color w:val="000"/>
          <w:sz w:val="28"/>
          <w:szCs w:val="28"/>
        </w:rPr>
        <w:t xml:space="preserve">　　1. 东西方文化的隔阂：当时的中国与西方世界在文化、价值观上存在巨大差异，这导致双方在处理国际关系时的思维方式和行为模式截然不同。</w:t>
      </w:r>
    </w:p>
    <w:p>
      <w:pPr>
        <w:ind w:left="0" w:right="0" w:firstLine="560"/>
        <w:spacing w:before="450" w:after="450" w:line="312" w:lineRule="auto"/>
      </w:pPr>
      <w:r>
        <w:rPr>
          <w:rFonts w:ascii="宋体" w:hAnsi="宋体" w:eastAsia="宋体" w:cs="宋体"/>
          <w:color w:val="000"/>
          <w:sz w:val="28"/>
          <w:szCs w:val="28"/>
        </w:rPr>
        <w:t xml:space="preserve">　　2. 信息传递的障碍：由于语言和文化的障碍，清政府与外国的信息交流存在诸多误解，这增加了解决国际争端的难度。</w:t>
      </w:r>
    </w:p>
    <w:p>
      <w:pPr>
        <w:ind w:left="0" w:right="0" w:firstLine="560"/>
        <w:spacing w:before="450" w:after="450" w:line="312" w:lineRule="auto"/>
      </w:pPr>
      <w:r>
        <w:rPr>
          <w:rFonts w:ascii="宋体" w:hAnsi="宋体" w:eastAsia="宋体" w:cs="宋体"/>
          <w:color w:val="000"/>
          <w:sz w:val="28"/>
          <w:szCs w:val="28"/>
        </w:rPr>
        <w:t xml:space="preserve">　　3. 对西方意图的怀疑：清政府普遍对西方国家的意图持怀疑态度，认为西方列强是来侵略和瓜分中国的。</w:t>
      </w:r>
    </w:p>
    <w:p>
      <w:pPr>
        <w:ind w:left="0" w:right="0" w:firstLine="560"/>
        <w:spacing w:before="450" w:after="450" w:line="312" w:lineRule="auto"/>
      </w:pPr>
      <w:r>
        <w:rPr>
          <w:rFonts w:ascii="宋体" w:hAnsi="宋体" w:eastAsia="宋体" w:cs="宋体"/>
          <w:color w:val="000"/>
          <w:sz w:val="28"/>
          <w:szCs w:val="28"/>
        </w:rPr>
        <w:t xml:space="preserve">　　4. 传统观念的影响：儒家文化强调的“宁死不屈”的思想也在一定程度上影响了慈禧太后的决策，使她选择对抗而非妥协。</w:t>
      </w:r>
    </w:p>
    <w:p>
      <w:pPr>
        <w:ind w:left="0" w:right="0" w:firstLine="560"/>
        <w:spacing w:before="450" w:after="450" w:line="312" w:lineRule="auto"/>
      </w:pPr>
      <w:r>
        <w:rPr>
          <w:rFonts w:ascii="宋体" w:hAnsi="宋体" w:eastAsia="宋体" w:cs="宋体"/>
          <w:color w:val="000"/>
          <w:sz w:val="28"/>
          <w:szCs w:val="28"/>
        </w:rPr>
        <w:t xml:space="preserve">　　总而言之，慈禧太后之所以向11国宣战，是一个复杂的决策过程，涉及到多方面的因素。这不仅反映了当时国内外的复杂局势，也体现了个人决策者在历史进程中的作用。通过学习这段历史，应当认识到稳健的外交政策和开放包容的心态对于国家的重要，以及在全球化背景下文化理解和交流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2026-03-10T06:32:19+08:00</dcterms:created>
  <dcterms:modified xsi:type="dcterms:W3CDTF">2026-03-10T06:32:19+08:00</dcterms:modified>
</cp:coreProperties>
</file>

<file path=docProps/custom.xml><?xml version="1.0" encoding="utf-8"?>
<Properties xmlns="http://schemas.openxmlformats.org/officeDocument/2006/custom-properties" xmlns:vt="http://schemas.openxmlformats.org/officeDocument/2006/docPropsVTypes"/>
</file>