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托马斯格雷的《墓地挽歌》：古典主义的佳作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墓地挽歌》是英国诗人托马斯·格雷的代表作，其创作于18世纪中叶，一经发表即在文学界引起了巨大的反响。这首诗不仅凭借其悠扬的韵律和沉郁的情感赢得了广泛的赞誉，更作为古典主义文学的典型，体现了对理想化的古希腊和罗马文化的回归。　　一：诗歌...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是英国诗人托马斯·格雷的代表作，其创作于18世纪中叶，一经发表即在文学界引起了巨大的反响。这首诗不仅凭借其悠扬的韵律和沉郁的情感赢得了广泛的赞誉，更作为古典主义文学的典型，体现了对理想化的古希腊和罗马文化的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一：诗歌内容与特色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全诗共分五段，每段都以押韵的形式精心构造，展示了格雷深沉的诗歌才华。此诗从一处废弃的墓地出发，抒发了对无名农夫无声无息地走向死亡的感慨。它不单纯哀悼死者，还思考了生命的意义、人的命运以及死后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著名的句子“也许到地老天荒时，/只有一个人，会偶尔来往，/想到这沉重的墓碑下，/埋着的姓名早已亡。”流露出对于人类努力最终归于虚无的深刻反思。格雷利用经典文学的形式，表达了启蒙时期对人性、命运和社会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二：文化与历史背景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的创作背景正是欧洲文艺复兴时期，人们开始重视个体价值和人类理性的力量。这首诗传递出的不仅仅是忧伤与哀愁，更是对当时社会的一种批判与反思。通过对比朴实无声的农民与显赫一时的英雄，格雷质疑了名誉和成就的意义，反映了当时社会的伦理观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发表后，广受读者和批评家的好评。它不仅影响了当时的诗歌风格，推动了感伤主义诗歌的发展，同时也为后来的浪漫主义诗人提供了灵感源泉。华兹华斯、雪莱等人都曾公开表示受到格雷作品的影响。此诗至今仍被广泛阅读，成为英语诗歌的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结语：《墓地挽歌》的永恒魅力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格雷的《墓地挽歌》以其优美的诗句、深邃的思考和丰富的文化内涵，成为跨越时代的作品。它不仅是对个别生命的悼念，也是对人类整体存在的反思。在今天，这首诗仍然能够触动人心，引发人们对生命、死亡和永恒价值的思索。正如格雷本人所期望的那样，他的名字和作品，因《墓地挽歌》而在文学史上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