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清朝灭亡前1年竟武力威胁这国获得赔偿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拉美排华　　　　清末，大量的中国人因生活所迫远渡重洋，被卖到美洲做“猪崽”。\\　　据英国驻古巴哈瓦那总领事馆档案记载，1847年至1874年间被运往古巴的华工总数就达13万之多。　　　　其中大多数在路途中就死在了海上。由于墨西哥政府对华...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拉美排华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清末，大量的中国人因生活所迫远渡重洋，被卖到美洲做“猪崽”。\\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据英国驻古巴哈瓦那总领事馆档案记载，1847年至1874年间被运往古巴的华工总数就达13万之多。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其中大多数在路途中就死在了海上。由于墨西哥政府对华人相对友好，到达墨西哥的华人数量不断增多.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至1910年，墨西哥全国大约有3万华人。这些华人大多被卖到铁路、矿山或农场从事着最繁重的劳动。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与好吃懒做的当地土著不同，华人勤劳智慧。在艰难的环境中，慢慢的积累了财富，很快拉美很多地方的百货业、水果水产业、银行业均被华人垄断。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像康有为等杰出华侨，在墨西哥开办了华墨银行，两年间就赚取了多达10万墨西哥银元的利润。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华人的富足激起了当地土著的眼红。20世纪初，拉美政局动荡，大量的生活不如意的当地土著对社会不满，而富足的华人则成为了他们的攻击对象。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