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苏轼：宋朝的文学巨匠与朝代兴衰的见证者</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一提到苏轼，人们首先会想到的是他卓越的文学才华和深刻的人生智慧。作为宋朝的一位重要文人，苏轼的作品不仅展示了他的个人才华，也反映了他所生活的时代的特征。那么，苏轼的创作灵感来源是什么呢?　　首先，我们需要了解苏轼的生活背景。苏轼生活在北...</w:t>
      </w:r>
    </w:p>
    <w:p>
      <w:pPr>
        <w:ind w:left="0" w:right="0" w:firstLine="560"/>
        <w:spacing w:before="450" w:after="450" w:line="312" w:lineRule="auto"/>
      </w:pPr>
      <w:r>
        <w:rPr>
          <w:rFonts w:ascii="宋体" w:hAnsi="宋体" w:eastAsia="宋体" w:cs="宋体"/>
          <w:color w:val="000"/>
          <w:sz w:val="28"/>
          <w:szCs w:val="28"/>
        </w:rPr>
        <w:t xml:space="preserve">　　一提到苏轼，人们首先会想到的是他卓越的文学才华和深刻的人生智慧。作为宋朝的一位重要文人，苏轼的作品不仅展示了他的个人才华，也反映了他所生活的时代的特征。那么，苏轼的创作灵感来源是什么呢?</w:t>
      </w:r>
    </w:p>
    <w:p>
      <w:pPr>
        <w:ind w:left="0" w:right="0" w:firstLine="560"/>
        <w:spacing w:before="450" w:after="450" w:line="312" w:lineRule="auto"/>
      </w:pPr>
      <w:r>
        <w:rPr>
          <w:rFonts w:ascii="宋体" w:hAnsi="宋体" w:eastAsia="宋体" w:cs="宋体"/>
          <w:color w:val="000"/>
          <w:sz w:val="28"/>
          <w:szCs w:val="28"/>
        </w:rPr>
        <w:t xml:space="preserve">　　首先，我们需要了解苏轼的生活背景。苏轼生活在北宋时期，这是中国历史上的一个重要阶段。在这个时期，经济、文化都达到了一个高峰，但同时，社会矛盾也日益尖锐。这种复杂的社会环境为苏轼的创作提供了丰富的素材。</w:t>
      </w:r>
    </w:p>
    <w:p>
      <w:pPr>
        <w:ind w:left="0" w:right="0" w:firstLine="560"/>
        <w:spacing w:before="450" w:after="450" w:line="312" w:lineRule="auto"/>
      </w:pPr>
      <w:r>
        <w:rPr>
          <w:rFonts w:ascii="宋体" w:hAnsi="宋体" w:eastAsia="宋体" w:cs="宋体"/>
          <w:color w:val="000"/>
          <w:sz w:val="28"/>
          <w:szCs w:val="28"/>
        </w:rPr>
        <w:t xml:space="preserve">　　苏轼的创作灵感主要来自于他对当时社会的观察和思考。他关注民生疾苦，对社会不公有深刻的认识。在他的诗歌中，我们可以看到对农民生活的同情，对官场腐败的揭露，对国家兴衰的思考。这些都是他对当时社会现实的直接反映。</w:t>
      </w:r>
    </w:p>
    <w:p>
      <w:pPr>
        <w:ind w:left="0" w:right="0" w:firstLine="560"/>
        <w:spacing w:before="450" w:after="450" w:line="312" w:lineRule="auto"/>
      </w:pPr>
      <w:r>
        <w:rPr>
          <w:rFonts w:ascii="宋体" w:hAnsi="宋体" w:eastAsia="宋体" w:cs="宋体"/>
          <w:color w:val="000"/>
          <w:sz w:val="28"/>
          <w:szCs w:val="28"/>
        </w:rPr>
        <w:t xml:space="preserve">　　同时，苏轼的创作也受到了他个人经历的影响。他一生经历了多次起伏，曾被贬谪到黄州、儋州等地。这些经历使他更加深入地理解了人生的酸甜苦辣，也使他的作品中充满了人生的哲理。</w:t>
      </w:r>
    </w:p>
    <w:p>
      <w:pPr>
        <w:ind w:left="0" w:right="0" w:firstLine="560"/>
        <w:spacing w:before="450" w:after="450" w:line="312" w:lineRule="auto"/>
      </w:pPr>
      <w:r>
        <w:rPr>
          <w:rFonts w:ascii="宋体" w:hAnsi="宋体" w:eastAsia="宋体" w:cs="宋体"/>
          <w:color w:val="000"/>
          <w:sz w:val="28"/>
          <w:szCs w:val="28"/>
        </w:rPr>
        <w:t xml:space="preserve">　　总的来说，苏轼的创作灵感主要来源于他对宋朝社会的关注和对个人经历的反思。他的作品既有深刻的社会意义，也有丰富的人生哲理。这也是他能够在文学史上留下重要地位的原因。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2026-04-29T05:18:35+08:00</dcterms:created>
  <dcterms:modified xsi:type="dcterms:W3CDTF">2026-04-29T05:18:35+08:00</dcterms:modified>
</cp:coreProperties>
</file>

<file path=docProps/custom.xml><?xml version="1.0" encoding="utf-8"?>
<Properties xmlns="http://schemas.openxmlformats.org/officeDocument/2006/custom-properties" xmlns:vt="http://schemas.openxmlformats.org/officeDocument/2006/docPropsVTypes"/>
</file>