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褚遂良：历史的迟来正义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　　褚遂良出身于名门望族，自幼受到良好的教育，才...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，初唐杰出的政治家和书法家，其一生充满了传奇色彩，尤其是在政治仕途上的起伏沉浮。他的忠诚和才华，在他去世后一百年才得到了应有的认可，这无疑是对褚遂良本人以及历史正义的一种迟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出身于名门望族，自幼受到良好的教育，才华横溢。在唐太宗时期，他开始仕途，因其卓越的政治才能和直言不讳的性格而受到皇帝的赏识。然而，正是这种敢于直言的性格，也为他的仕途埋下了隐患。在复杂的朝廷权力斗争中，褚遂良多次因直言进谏而遭到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知的一次是，在武则天掌权期间，褚遂良因反对武后的政策而被贬官，最后甚至被流放至边疆。在流放期间，褚遂良仍然坚持书写，留下了许多传世的书法作品。尽管生活境遇艰难，他对唐朝的忠诚和对书法艺术的热爱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直到唐玄宗时期，即褚遂良去世后大约一百年，他的忠诚和贡献才被重新认识和评价。唐玄宗下令恢复褚遂良的官职，并给予他极高的荣誉，这标志着对褚遂良个人忠诚的认可，也是对他政治才能的一种肯定。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的故事，是对历史人物评价标准和时代变迁的一种反思。在权力的漩涡中，褚遂良坚守自己的信念和忠诚，虽然生前未能得到公正的评价，但历史最终给予了他应有的地位。这也提醒我们，历史的评价往往需要时间的沉淀，而真正的忠诚和才华终将不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