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国力极弱的东周为什么可存于乱世515年?</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w:t>
      </w:r>
    </w:p>
    <w:p>
      <w:pPr>
        <w:ind w:left="0" w:right="0" w:firstLine="560"/>
        <w:spacing w:before="450" w:after="450" w:line="312" w:lineRule="auto"/>
      </w:pPr>
      <w:r>
        <w:rPr>
          <w:rFonts w:ascii="宋体" w:hAnsi="宋体" w:eastAsia="宋体" w:cs="宋体"/>
          <w:color w:val="000"/>
          <w:sz w:val="28"/>
          <w:szCs w:val="28"/>
        </w:rPr>
        <w:t xml:space="preserve">　　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济、军事、国土面积、人口数量哪方面来说都成了一个不折不扣的小国。在春秋战国礼崩乐坏诸侯相互征伐的大背景下，周天子碍于实力不但不能担负起天下共主的责任，反而还要向一些强大的诸侯求助。一个国家混到这种地步怎么看也不像是能继续绵延515年的样子!那么到底是什么支撑着积弱无比的东周存活到战国末期呢?</w:t>
      </w:r>
    </w:p>
    <w:p>
      <w:pPr>
        <w:ind w:left="0" w:right="0" w:firstLine="560"/>
        <w:spacing w:before="450" w:after="450" w:line="312" w:lineRule="auto"/>
      </w:pPr>
      <w:r>
        <w:rPr>
          <w:rFonts w:ascii="宋体" w:hAnsi="宋体" w:eastAsia="宋体" w:cs="宋体"/>
          <w:color w:val="000"/>
          <w:sz w:val="28"/>
          <w:szCs w:val="28"/>
        </w:rPr>
        <w:t xml:space="preserve">　　《资治通鉴》记载的一则东周武公劝说楚国令尹不可图谋东周的故事从一个重要角度解释了这个问题：楚国想联合齐国、韩国共同进攻秦国，顺便灭掉周王朝。周王派东周的武公对楚国任令尹职的昭子说：“周朝可不能算计。”昭子说：“要说算计周朝，那是没有的事。尽管如此，我想问你，周朝为什么不能灭掉?”武公回答：“西周现在的地盘，取长补短，也不过方圆一百里。抢占这块地方并不足以使哪个国家富强，得到那里的百姓也不足以壮大军队。但西周却有天下共同拥戴的宗主名义，谁攻打它，谁就是犯上作乱。尽管如此，还是有人想去攻占它，是何原因呢?就是因为古代传下来的祭祀重器在那里。老虎的肉腥臊而又有尖牙利爪，仍有人猎取它;山林中的麋鹿没有爪牙之利，假如再给它披上一张诱人的虎皮，人们猎取它的欲望一定会增加万倍。楚国的情形正是这样，分割楚国的领土，足以使自己富庶;讨伐楚国的名义，又足以有尊崇周王室的声名。楚国要是残害了天下共同拥戴的周王朝，占有了夏、商、周三代相传的礼器，你刚把礼器运回南方，各国证讨的大兵也就到了!”令尹昭子觉得言之有理，于是放弃了楚国原来的打算。</w:t>
      </w:r>
    </w:p>
    <w:p>
      <w:pPr>
        <w:ind w:left="0" w:right="0" w:firstLine="560"/>
        <w:spacing w:before="450" w:after="450" w:line="312" w:lineRule="auto"/>
      </w:pPr>
      <w:r>
        <w:rPr>
          <w:rFonts w:ascii="宋体" w:hAnsi="宋体" w:eastAsia="宋体" w:cs="宋体"/>
          <w:color w:val="000"/>
          <w:sz w:val="28"/>
          <w:szCs w:val="28"/>
        </w:rPr>
        <w:t xml:space="preserve">　　这则故事从战略平衡的角度解释了东周存世的依据，但并未完全阐述清除东周的存世之基。周代最为根本的国家制度有三：分封、宗法、礼乐，西周末年的政治动荡消耗了西周王权的统治势力：包括根据地、经济基础、统治权威。西周本该直接灭亡的，然而此时的华夏并没有形成一个足以统一诸国的势力，所以就还需要一个名分来统一华夏诸国，所东周这个有名无实的天下共主就被拥戴了下来。东周存在的意义是作为松散华夏联盟诸侯国名义上统一的精神图腾，以此更好的团结各国抵抗外族入侵。同时也充当了强大诸侯晋升霸主号令天下的旗号和傀儡。</w:t>
      </w:r>
    </w:p>
    <w:p>
      <w:pPr>
        <w:ind w:left="0" w:right="0" w:firstLine="560"/>
        <w:spacing w:before="450" w:after="450" w:line="312" w:lineRule="auto"/>
      </w:pPr>
      <w:r>
        <w:rPr>
          <w:rFonts w:ascii="宋体" w:hAnsi="宋体" w:eastAsia="宋体" w:cs="宋体"/>
          <w:color w:val="000"/>
          <w:sz w:val="28"/>
          <w:szCs w:val="28"/>
        </w:rPr>
        <w:t xml:space="preserve">　　而傀儡和战略平衡结果的结局注定是悲惨的!当一个强大到足以打破战略平衡的的诸侯国诞生的时候，东周这块资深遮羞布的日子也就到头了。前255年秦国攻入雒邑，中国最后一个奴隶制朝代周灭亡!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2025-12-08T22:13:48+08:00</dcterms:created>
  <dcterms:modified xsi:type="dcterms:W3CDTF">2025-12-08T22:13:48+08:00</dcterms:modified>
</cp:coreProperties>
</file>

<file path=docProps/custom.xml><?xml version="1.0" encoding="utf-8"?>
<Properties xmlns="http://schemas.openxmlformats.org/officeDocument/2006/custom-properties" xmlns:vt="http://schemas.openxmlformats.org/officeDocument/2006/docPropsVTypes"/>
</file>