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汉朝推恩令的介绍 推恩令和附益之法的关系</w:t>
      </w:r>
      <w:bookmarkEnd w:id="1"/>
    </w:p>
    <w:p>
      <w:pPr>
        <w:jc w:val="center"/>
        <w:spacing w:before="0" w:after="450"/>
      </w:pPr>
      <w:r>
        <w:rPr>
          <w:rFonts w:ascii="Arial" w:hAnsi="Arial" w:eastAsia="Arial" w:cs="Arial"/>
          <w:color w:val="999999"/>
          <w:sz w:val="20"/>
          <w:szCs w:val="20"/>
        </w:rPr>
        <w:t xml:space="preserve">来源：网络  作者：紫芸轻舞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w:t>
      </w:r>
    </w:p>
    <w:p>
      <w:pPr>
        <w:ind w:left="0" w:right="0" w:firstLine="560"/>
        <w:spacing w:before="450" w:after="450" w:line="312" w:lineRule="auto"/>
      </w:pPr>
      <w:r>
        <w:rPr>
          <w:rFonts w:ascii="宋体" w:hAnsi="宋体" w:eastAsia="宋体" w:cs="宋体"/>
          <w:color w:val="000"/>
          <w:sz w:val="28"/>
          <w:szCs w:val="28"/>
        </w:rPr>
        <w:t xml:space="preserve">　　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身的统治有所稳定。</w:t>
      </w:r>
    </w:p>
    <w:p>
      <w:pPr>
        <w:ind w:left="0" w:right="0" w:firstLine="560"/>
        <w:spacing w:before="450" w:after="450" w:line="312" w:lineRule="auto"/>
      </w:pPr>
      <w:r>
        <w:rPr>
          <w:rFonts w:ascii="宋体" w:hAnsi="宋体" w:eastAsia="宋体" w:cs="宋体"/>
          <w:color w:val="000"/>
          <w:sz w:val="28"/>
          <w:szCs w:val="28"/>
        </w:rPr>
        <w:t xml:space="preserve">　　推恩令的执行者汉武帝</w:t>
      </w:r>
    </w:p>
    <w:p>
      <w:pPr>
        <w:ind w:left="0" w:right="0" w:firstLine="560"/>
        <w:spacing w:before="450" w:after="450" w:line="312" w:lineRule="auto"/>
      </w:pPr>
      <w:r>
        <w:rPr>
          <w:rFonts w:ascii="宋体" w:hAnsi="宋体" w:eastAsia="宋体" w:cs="宋体"/>
          <w:color w:val="000"/>
          <w:sz w:val="28"/>
          <w:szCs w:val="28"/>
        </w:rPr>
        <w:t xml:space="preserve">　　推恩令这项制度具体是这样实施的，因为诸侯王有很多的土地，自身的权利也很大，皇帝便要首先削减他们所拥有的土地，怎么削减呢?就是将诸侯王各自分为好几个国家，使得他们的子弟也享治理王国的权利，依次分封，这样便使得土地的权利掌握在多个人手中，而不是诸侯王一人手中，这样诸侯王的权利也就没有以前那么大了。这样给子孙分封，直到土地都分没了就停止了，到时候就不会担心诸侯王的势力过大而影响皇帝的统治了，以上便是汉朝推恩令的具体措施，这样的做法目的只有一个，那就是削减诸侯王的权利，来使得皇帝的权利更加稳定。</w:t>
      </w:r>
    </w:p>
    <w:p>
      <w:pPr>
        <w:ind w:left="0" w:right="0" w:firstLine="560"/>
        <w:spacing w:before="450" w:after="450" w:line="312" w:lineRule="auto"/>
      </w:pPr>
      <w:r>
        <w:rPr>
          <w:rFonts w:ascii="宋体" w:hAnsi="宋体" w:eastAsia="宋体" w:cs="宋体"/>
          <w:color w:val="000"/>
          <w:sz w:val="28"/>
          <w:szCs w:val="28"/>
        </w:rPr>
        <w:t xml:space="preserve">　　汉朝推恩令从根本上解决了国家发展的问题，诸侯王所拥有的田地也逐渐变少了，自然他们的势力也会有所减弱。汉朝汉武帝颁布的这个推恩令是一个很明智的选择，因为这样就避免了那些诸侯王对皇帝所做措施的不满，从表面上使得诸侯王觉得是皇帝在对他们施加恩惠，实际上是有利于中央权利的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2025-12-08T22:36:24+08:00</dcterms:created>
  <dcterms:modified xsi:type="dcterms:W3CDTF">2025-12-08T22:36:24+08:00</dcterms:modified>
</cp:coreProperties>
</file>

<file path=docProps/custom.xml><?xml version="1.0" encoding="utf-8"?>
<Properties xmlns="http://schemas.openxmlformats.org/officeDocument/2006/custom-properties" xmlns:vt="http://schemas.openxmlformats.org/officeDocument/2006/docPropsVTypes"/>
</file>