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乾隆年间大贪官李侍尧是如何逃过死刑的?</w:t>
      </w:r>
      <w:bookmarkEnd w:id="1"/>
    </w:p>
    <w:p>
      <w:pPr>
        <w:jc w:val="center"/>
        <w:spacing w:before="0" w:after="450"/>
      </w:pPr>
      <w:r>
        <w:rPr>
          <w:rFonts w:ascii="Arial" w:hAnsi="Arial" w:eastAsia="Arial" w:cs="Arial"/>
          <w:color w:val="999999"/>
          <w:sz w:val="20"/>
          <w:szCs w:val="20"/>
        </w:rPr>
        <w:t xml:space="preserve">来源：网络  作者：风月无边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李侍尧，生年不详，字钦斋，是清朝乾隆时期的一位重要大臣。他是汉军镶黄旗人，他的父亲李元亮曾经做到过户部尚书，此外他还是清朝大将李永芳的四世孙，由此可见他的身世还是非常显赫的。他在乾隆初年的时候，以荫生的身份被授予了章京的官职，之后则一路...</w:t>
      </w:r>
    </w:p>
    <w:p>
      <w:pPr>
        <w:ind w:left="0" w:right="0" w:firstLine="560"/>
        <w:spacing w:before="450" w:after="450" w:line="312" w:lineRule="auto"/>
      </w:pPr>
      <w:r>
        <w:rPr>
          <w:rFonts w:ascii="宋体" w:hAnsi="宋体" w:eastAsia="宋体" w:cs="宋体"/>
          <w:color w:val="000"/>
          <w:sz w:val="28"/>
          <w:szCs w:val="28"/>
        </w:rPr>
        <w:t xml:space="preserve">　　李侍尧，生年不详，字钦斋，是清朝乾隆时期的一位重要大臣。他是汉军镶黄旗人，他的父亲李元亮曾经做到过户部尚书，此外他还是清朝大将李永芳的四世孙，由此可见他的身世还是非常显赫的。他在乾隆初年的时候，以荫生的身份被授予了章京的官职，之后则一路高升，先后担任正蓝旗汉军副都统、工部侍郎和两广总督的职位，之后又因为出征台湾功绩卓著，被列入了”紫光阁平台湾二十功臣”。他于乾隆五十三年即1788年病逝，谥号为恭毅。这是基本的李侍尧简介。　　</w:t>
      </w:r>
    </w:p>
    <w:p>
      <w:pPr>
        <w:ind w:left="0" w:right="0" w:firstLine="560"/>
        <w:spacing w:before="450" w:after="450" w:line="312" w:lineRule="auto"/>
      </w:pPr>
      <w:r>
        <w:rPr>
          <w:rFonts w:ascii="宋体" w:hAnsi="宋体" w:eastAsia="宋体" w:cs="宋体"/>
          <w:color w:val="000"/>
          <w:sz w:val="28"/>
          <w:szCs w:val="28"/>
        </w:rPr>
        <w:t xml:space="preserve">　　李侍尧画像</w:t>
      </w:r>
    </w:p>
    <w:p>
      <w:pPr>
        <w:ind w:left="0" w:right="0" w:firstLine="560"/>
        <w:spacing w:before="450" w:after="450" w:line="312" w:lineRule="auto"/>
      </w:pPr>
      <w:r>
        <w:rPr>
          <w:rFonts w:ascii="宋体" w:hAnsi="宋体" w:eastAsia="宋体" w:cs="宋体"/>
          <w:color w:val="000"/>
          <w:sz w:val="28"/>
          <w:szCs w:val="28"/>
        </w:rPr>
        <w:t xml:space="preserve">　　粗看之下，李侍尧的官场生涯还是比较顺利的，但是其实他也并不是一个清正廉洁的官员，贪赃枉法的事情他也曾经干过。在乾隆四十五年的时候，曾经担任云南储粮道和贵州按察使的大臣海宁因为和朝廷重臣和珅关系密切，而被调任奉天府尹一职。在海宁临行前，他特地去向和珅道谢。他除了带给和珅珍贵的器物之外，还带来了李侍尧在云南贪污受贿的事情。在和珅的支持下，海宁当即向乾隆皇帝上奏了李侍尧在云南的贪污一事。乾隆立即大怒，命和珅亲自前往遇难调查此事。</w:t>
      </w:r>
    </w:p>
    <w:p>
      <w:pPr>
        <w:ind w:left="0" w:right="0" w:firstLine="560"/>
        <w:spacing w:before="450" w:after="450" w:line="312" w:lineRule="auto"/>
      </w:pPr>
      <w:r>
        <w:rPr>
          <w:rFonts w:ascii="宋体" w:hAnsi="宋体" w:eastAsia="宋体" w:cs="宋体"/>
          <w:color w:val="000"/>
          <w:sz w:val="28"/>
          <w:szCs w:val="28"/>
        </w:rPr>
        <w:t xml:space="preserve">　　和珅在到达云南之后，只向李侍尧宣读了圣旨，然后解除了他的职务，此后便去游山玩水了。其实和珅这样做只是为了掩人耳目，以便更好地收集李侍尧贪污的证据。最后他从李侍尧的的管家赵一恒入手，把他抓来严刑拷打，终于掌握了李侍尧贪污的关键证据。于是便开始正式审问李侍尧。一开始李侍尧还想负隅顽抗，但是到最后，他发现和珅已经掌握了他贪污的所有证据，于是他终于承认了自己的罪行。乾隆皇帝原本要处死他，但是念在他曾经建立过一番功绩的份上，只是将他监押大牢，听候处置。</w:t>
      </w:r>
    </w:p>
    <w:p>
      <w:pPr>
        <w:ind w:left="0" w:right="0" w:firstLine="560"/>
        <w:spacing w:before="450" w:after="450" w:line="312" w:lineRule="auto"/>
      </w:pPr>
      <w:r>
        <w:rPr>
          <w:rFonts w:ascii="宋体" w:hAnsi="宋体" w:eastAsia="宋体" w:cs="宋体"/>
          <w:color w:val="000"/>
          <w:sz w:val="28"/>
          <w:szCs w:val="28"/>
        </w:rPr>
        <w:t xml:space="preserve">　　不过李侍尧的运气还是很好的，他之后又被重新启用，而且做出了更加让人惊叹的功绩。从李侍尧简介可以看出此人虽然算不上一个清官，不过还是有一定的才能的。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清朝的历史上，和珅和李侍尧这两个乾隆时期的的官员绝对是传奇般的人物。先是和珅，他在官场生涯中疯狂敛财，据史书记载，当乾隆皇帝死后，嘉庆皇帝立即下令将他革职押入监牢，从他的府中查出的金银财宝和奇珍异玩数不胜数，总价值达到了令人骇然的八亿两至十一亿两白银，这个数目相当于当时清政府十五年的财政收入总和。而李侍尧也是一个大贪官，但他最后并没有被皇帝诛杀，反而以罪人之身，做出了显赫的功绩。而李侍尧和珅两人之间，曾经还发生活一段故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那是在清朝乾隆四十五年即公元1780年正月的时候，当时和和珅关系密切的官员海宁在就职奉天府尹之前，向和珅透露了李侍尧在云南大肆贪污一事。乾隆皇帝对于贪污受贿可谓是深恶痛绝，因此和珅觉得这是一个讨好皇帝的好机会。于是便鼓励海宁向乾隆皇帝告发李侍尧贪污一事。海宁得到了和珅的支持，于是便向乾隆禀报了此事。乾隆皇帝自然是大怒，他立即命令和珅亲赴云南查办此事。</w:t>
      </w:r>
    </w:p>
    <w:p>
      <w:pPr>
        <w:ind w:left="0" w:right="0" w:firstLine="560"/>
        <w:spacing w:before="450" w:after="450" w:line="312" w:lineRule="auto"/>
      </w:pPr>
      <w:r>
        <w:rPr>
          <w:rFonts w:ascii="宋体" w:hAnsi="宋体" w:eastAsia="宋体" w:cs="宋体"/>
          <w:color w:val="000"/>
          <w:sz w:val="28"/>
          <w:szCs w:val="28"/>
        </w:rPr>
        <w:t xml:space="preserve">　　和珅在云南为了更快地找到李侍尧贪污的证据，他便借游玩的理由，在暗中悄悄收集证据。最后和珅从李侍尧的管家赵一恒入手，最终一举取得了李侍尧贪污的关键性证据，让李侍尧承认了所有罪行。但是乾隆皇帝因为顾及李侍尧的才能，最后并没有杀死他，而是将他押入大牢，听候发落。李侍尧最终戴罪立功，为乾隆皇帝查办了一件贪污大案，因此很快便从一个罪人变成了有功之臣。而和珅也通过这件事向乾隆皇帝展示了自己才能，为他以后聚敛财富提供了很大的方便。</w:t>
      </w:r>
    </w:p>
    <w:p>
      <w:pPr>
        <w:ind w:left="0" w:right="0" w:firstLine="560"/>
        <w:spacing w:before="450" w:after="450" w:line="312" w:lineRule="auto"/>
      </w:pPr>
      <w:r>
        <w:rPr>
          <w:rFonts w:ascii="宋体" w:hAnsi="宋体" w:eastAsia="宋体" w:cs="宋体"/>
          <w:color w:val="000"/>
          <w:sz w:val="28"/>
          <w:szCs w:val="28"/>
        </w:rPr>
        <w:t xml:space="preserve">　　李侍尧和珅其实都通过这件事获得了好处，而乾隆皇帝用贪官治理贪官的手段也是让人拍案叫绝。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侍尧是清朝乾隆时期的大臣，他是汉军镶黄旗人，李侍尧是清朝尚书李元亮的儿子。乾隆初年，李侍尧以荫生的身份被任命为章京，后迁移到正蓝旗担任汉军副都统，被提拔为工部侍郎。在1756年，李侍尧又被授为擢户部侍郎。因出征台湾有功，所以被列入了“紫光阁平台湾二十功臣”中。1788年10月李侍尧逝世，谥号为恭毅。那么李侍尧怎么死的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李侍尧是病逝的，很多人会认为李侍尧是被斩首的，其实不是，李侍尧曾经是因为涉贪腐案而要被斩首，但是之后他被免于死罪，直到1788年，病逝。</w:t>
      </w:r>
    </w:p>
    <w:p>
      <w:pPr>
        <w:ind w:left="0" w:right="0" w:firstLine="560"/>
        <w:spacing w:before="450" w:after="450" w:line="312" w:lineRule="auto"/>
      </w:pPr>
      <w:r>
        <w:rPr>
          <w:rFonts w:ascii="宋体" w:hAnsi="宋体" w:eastAsia="宋体" w:cs="宋体"/>
          <w:color w:val="000"/>
          <w:sz w:val="28"/>
          <w:szCs w:val="28"/>
        </w:rPr>
        <w:t xml:space="preserve">　　李侍尧不到40年当上了大将军，从一个小官到一品大将军，李侍尧实属不易。在乾隆45年，在云南工作的海宁因为受到和珅的帮助被调回了京城，他向和珅说起李侍尧贪污事情，还带回了证据，和珅听后就鼓励他上报皇帝。乾隆早知这事，原本想饶了李侍尧，但因为海宁来报，于是就让和珅来处理此事。当和珅拿到众多证据后，李侍尧就被判了死缓。</w:t>
      </w:r>
    </w:p>
    <w:p>
      <w:pPr>
        <w:ind w:left="0" w:right="0" w:firstLine="560"/>
        <w:spacing w:before="450" w:after="450" w:line="312" w:lineRule="auto"/>
      </w:pPr>
      <w:r>
        <w:rPr>
          <w:rFonts w:ascii="宋体" w:hAnsi="宋体" w:eastAsia="宋体" w:cs="宋体"/>
          <w:color w:val="000"/>
          <w:sz w:val="28"/>
          <w:szCs w:val="28"/>
        </w:rPr>
        <w:t xml:space="preserve">　　1781年3月，撒拉尔回人反清起事爆发，于是李侍尧就从刑部大牢请出来，将他封为甘肃总办军务。”4月，又旨命李侍尧为“管理陕甘总督事。”大难不死的李侍尧到了七十岁时，因为办理甘肃贪污案十分得力，就赐他极品顶戴。从此李侍尧又风光了，直到1788年10月因病逝世。所以李侍尧不是斩首，而是病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2026-06-19T11:05:06+08:00</dcterms:created>
  <dcterms:modified xsi:type="dcterms:W3CDTF">2026-06-19T11:05:06+08:00</dcterms:modified>
</cp:coreProperties>
</file>

<file path=docProps/custom.xml><?xml version="1.0" encoding="utf-8"?>
<Properties xmlns="http://schemas.openxmlformats.org/officeDocument/2006/custom-properties" xmlns:vt="http://schemas.openxmlformats.org/officeDocument/2006/docPropsVTypes"/>
</file>