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揭秘历史之谜：胤祥独得恩宠的背后原因</w:t>
      </w:r>
      <w:bookmarkEnd w:id="1"/>
    </w:p>
    <w:p>
      <w:pPr>
        <w:jc w:val="center"/>
        <w:spacing w:before="0" w:after="450"/>
      </w:pPr>
      <w:r>
        <w:rPr>
          <w:rFonts w:ascii="Arial" w:hAnsi="Arial" w:eastAsia="Arial" w:cs="Arial"/>
          <w:color w:val="999999"/>
          <w:sz w:val="20"/>
          <w:szCs w:val="20"/>
        </w:rPr>
        <w:t xml:space="preserve">来源：网络  作者：清风徐来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在清朝历史上，胤祥作为康熙帝的第十三子，他的名字并不像其他皇子那样常常出现在历史的聚光灯下。然而，据史料记载，胤祥却独得了康熙帝的恩宠，这背后的原因究竟是什么呢?　　首先，胤祥自幼聪明伶俐，深得康熙帝的喜爱。他在学习上表现出色，不仅精通...</w:t>
      </w:r>
    </w:p>
    <w:p>
      <w:pPr>
        <w:ind w:left="0" w:right="0" w:firstLine="560"/>
        <w:spacing w:before="450" w:after="450" w:line="312" w:lineRule="auto"/>
      </w:pPr>
      <w:r>
        <w:rPr>
          <w:rFonts w:ascii="宋体" w:hAnsi="宋体" w:eastAsia="宋体" w:cs="宋体"/>
          <w:color w:val="000"/>
          <w:sz w:val="28"/>
          <w:szCs w:val="28"/>
        </w:rPr>
        <w:t xml:space="preserve">　　在清朝历史上，胤祥作为康熙帝的第十三子，他的名字并不像其他皇子那样常常出现在历史的聚光灯下。然而，据史料记载，胤祥却独得了康熙帝的恩宠，这背后的原因究竟是什么呢?</w:t>
      </w:r>
    </w:p>
    <w:p>
      <w:pPr>
        <w:ind w:left="0" w:right="0" w:firstLine="560"/>
        <w:spacing w:before="450" w:after="450" w:line="312" w:lineRule="auto"/>
      </w:pPr>
      <w:r>
        <w:rPr>
          <w:rFonts w:ascii="宋体" w:hAnsi="宋体" w:eastAsia="宋体" w:cs="宋体"/>
          <w:color w:val="000"/>
          <w:sz w:val="28"/>
          <w:szCs w:val="28"/>
        </w:rPr>
        <w:t xml:space="preserve">　　首先，胤祥自幼聪明伶俐，深得康熙帝的喜爱。他在学习上表现出色，不仅精通满汉文化，还对西方科技有所涉猎。这种广泛的知识面和对新事物的接受能力，使得他在众多皇子中脱颖而出。</w:t>
      </w:r>
    </w:p>
    <w:p>
      <w:pPr>
        <w:ind w:left="0" w:right="0" w:firstLine="560"/>
        <w:spacing w:before="450" w:after="450" w:line="312" w:lineRule="auto"/>
      </w:pPr>
      <w:r>
        <w:rPr>
          <w:rFonts w:ascii="宋体" w:hAnsi="宋体" w:eastAsia="宋体" w:cs="宋体"/>
          <w:color w:val="000"/>
          <w:sz w:val="28"/>
          <w:szCs w:val="28"/>
        </w:rPr>
        <w:t xml:space="preserve">　　其次，胤祥的性格温和，行事谨慎，不与其他皇子争夺权势，这在当时皇子之间激烈的权力斗争中显得尤为难得。他的这种性格特点，使他在康熙帝眼中成为一个可靠的人选，为其加分不少。</w:t>
      </w:r>
    </w:p>
    <w:p>
      <w:pPr>
        <w:ind w:left="0" w:right="0" w:firstLine="560"/>
        <w:spacing w:before="450" w:after="450" w:line="312" w:lineRule="auto"/>
      </w:pPr>
      <w:r>
        <w:rPr>
          <w:rFonts w:ascii="宋体" w:hAnsi="宋体" w:eastAsia="宋体" w:cs="宋体"/>
          <w:color w:val="000"/>
          <w:sz w:val="28"/>
          <w:szCs w:val="28"/>
        </w:rPr>
        <w:t xml:space="preserve">　　再者，胤祥在处理政务上表现出了过人的才能。他曾参与处理过多起重要的国家事务，如治理黄河水患、协调边疆民族关系等，都表现出了出色的政治智慧和处理问题的能力。这些实际的成就，无疑加深了康熙帝对他的信任和宠爱。</w:t>
      </w:r>
    </w:p>
    <w:p>
      <w:pPr>
        <w:ind w:left="0" w:right="0" w:firstLine="560"/>
        <w:spacing w:before="450" w:after="450" w:line="312" w:lineRule="auto"/>
      </w:pPr>
      <w:r>
        <w:rPr>
          <w:rFonts w:ascii="宋体" w:hAnsi="宋体" w:eastAsia="宋体" w:cs="宋体"/>
          <w:color w:val="000"/>
          <w:sz w:val="28"/>
          <w:szCs w:val="28"/>
        </w:rPr>
        <w:t xml:space="preserve">　　最后，胤祥的母亲出身低微，没有强大的外戚支持，这一点在一定程度上避免了引起其他皇子及其背后势力的过度警惕和排斥。在康熙帝看来，恩宠一个没有强大背景的皇子，更有利于维护朝廷的稳定和平衡。</w:t>
      </w:r>
    </w:p>
    <w:p>
      <w:pPr>
        <w:ind w:left="0" w:right="0" w:firstLine="560"/>
        <w:spacing w:before="450" w:after="450" w:line="312" w:lineRule="auto"/>
      </w:pPr>
      <w:r>
        <w:rPr>
          <w:rFonts w:ascii="宋体" w:hAnsi="宋体" w:eastAsia="宋体" w:cs="宋体"/>
          <w:color w:val="000"/>
          <w:sz w:val="28"/>
          <w:szCs w:val="28"/>
        </w:rPr>
        <w:t xml:space="preserve">　　综上所述，胤祥之所以能够独得恩宠，是因为他自身的才华、性格、政绩以及其特殊的家庭背景共同作用的结果。他的恩宠并非偶然，而是他在康熙帝心中积累的信任和喜爱的体现。</w:t>
      </w:r>
    </w:p>
    <w:p>
      <w:pPr>
        <w:ind w:left="0" w:right="0" w:firstLine="560"/>
        <w:spacing w:before="450" w:after="450" w:line="312" w:lineRule="auto"/>
      </w:pPr>
      <w:r>
        <w:rPr>
          <w:rFonts w:ascii="宋体" w:hAnsi="宋体" w:eastAsia="宋体" w:cs="宋体"/>
          <w:color w:val="000"/>
          <w:sz w:val="28"/>
          <w:szCs w:val="28"/>
        </w:rPr>
        <w:t xml:space="preserve">　　然而，历史的真相往往比表面上的记录更为复杂。胤祥独得恩宠的背后，可能还有其他我们未能知晓的因素。但不可否认的是，他的一生在康熙帝的庇护下，相对平静地度过，这在那个动荡的时代，也算是一种难得的幸运。通过探索胤祥的故事，我们可以更深入地理解清朝宫廷的权力结构和皇族成员之间的微妙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2026-03-14T05:34:52+08:00</dcterms:created>
  <dcterms:modified xsi:type="dcterms:W3CDTF">2026-03-14T05:34:52+08:00</dcterms:modified>
</cp:coreProperties>
</file>

<file path=docProps/custom.xml><?xml version="1.0" encoding="utf-8"?>
<Properties xmlns="http://schemas.openxmlformats.org/officeDocument/2006/custom-properties" xmlns:vt="http://schemas.openxmlformats.org/officeDocument/2006/docPropsVTypes"/>
</file>