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揭秘近代工业革命的发祥地是哪一个国家</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工业革命配图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很多国家的衰落和崛起都证明了经济的发展离不开科技的推动，其中工业革命就是一个很好的例子。工业革命是在十八世纪六十年代发生的一次科技革命，促进了英国的发展，让其成为当时称霸世界的“日不落帝国”，工业革命让科技走上历史舞台。关于工业革命的特点，历史上有很多记载，从不同的角度诠释了它。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最初发生于英国，在工业革命之前，人们一般是采用手工方法来做东西，效率低下，而且对水的依赖性大，严重阻碍了当时世界经济的发展。直到经验丰富的工人在一次偶然的机会中发现了可以加快制造速度的方法，于是出现了机器，而且还出现了蒸汽机，摆脱了对水的依赖。看到这儿，可以了解到工业革命的特点有主要是在英国出现、机器的技术含量并不高、发明领域集中于纺织业、交通运输业等。</w:t>
      </w:r>
    </w:p>
    <w:p>
      <w:pPr>
        <w:ind w:left="0" w:right="0" w:firstLine="560"/>
        <w:spacing w:before="450" w:after="450" w:line="312" w:lineRule="auto"/>
      </w:pPr>
      <w:r>
        <w:rPr>
          <w:rFonts w:ascii="宋体" w:hAnsi="宋体" w:eastAsia="宋体" w:cs="宋体"/>
          <w:color w:val="000"/>
          <w:sz w:val="28"/>
          <w:szCs w:val="28"/>
        </w:rPr>
        <w:t xml:space="preserve">　　有了机器，摆脱了对水的依赖，当时的村庄也就渐渐发展成了城市，人们开始聚集生活，工作，大大促进了城市化和近代化。其次，经济和政治是相互影响的，工业革命促进了英国经济的发展，同样也就促进了英国的政治革命，促进了政治上的民主和自由。但是事情都有两面性，工业革命在促进经济发展的同时，也带来了严重的弊端，比如环境污染等问题。所以工业革命的特点是有利也有弊的，要正确看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2026-03-10T17:08:57+08:00</dcterms:created>
  <dcterms:modified xsi:type="dcterms:W3CDTF">2026-03-10T17:08:57+08:00</dcterms:modified>
</cp:coreProperties>
</file>

<file path=docProps/custom.xml><?xml version="1.0" encoding="utf-8"?>
<Properties xmlns="http://schemas.openxmlformats.org/officeDocument/2006/custom-properties" xmlns:vt="http://schemas.openxmlformats.org/officeDocument/2006/docPropsVTypes"/>
</file>