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妖书案的背景是怎样的 妖书案的主谋是谁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在明朝末年发生了一桩疑案，涉及到了当时的东林党争和明神宗后宫妃子与皇子等。这个案件就是妖书案，那么妖书案背景是怎样的呢?　　　　妖书案发生在万历三十一年。明神宗在慈圣太后宫中临幸了王氏宫女，之后他并没有加封这个女子，他认为临幸宫女是丢脸...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在明朝末年发生了一桩疑案，涉及到了当时的东林党争和明神宗后宫妃子与皇子等。这个案件就是妖书案，那么妖书案背景是怎样的呢?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发生在万历三十一年。明神宗在慈圣太后宫中临幸了王氏宫女，之后他并没有加封这个女子，他认为临幸宫女是丢脸的事，所以就抛下宫女走了。后来王氏怀孕了，被太后知道后，太后逼问皇帝之后，得知这个孩子的确是皇帝的，就保下了王氏。最后王氏生下了皇长子被封为恭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皇帝喜爱郑妃，在郑妃生下二皇子之后，加封郑妃为贵妃。明神宗的皇后没有孩子，朝臣们害怕发生废长立幼的事情，所以多次奏请皇帝立大皇子为太子。但是明神宗因为爱屋及乌，因此想要将二皇子封为太子，所以一直拖延着太子的册立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就是在明神宗和大臣的斗争中逐渐败亡的，这两方势力的斗争长达15年，使得国家朝政宫廷都变得十分复杂且危难。在万历十八年发生了第一次妖书案，在郑贵妃的要求下，《闺范图说》出现了两版，一版是吕坤根据是说所写的，而另一本就是郑贵妃和其郑氏家族出版的《闺范图说》。虽然这两本书有一定的相似，但是初衷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在诸位大臣看到后，戴士衡上书认为吕坤有讨好逢迎郑贵妃之意，勾结后宫，心图不轨。吕坤在知道后，立即上书，戴士衡所看到的书并不是自己所著，从而引起了朝中的热议。这就是妖书案背景。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明代的妖书案主谋是谁，到现在人们也不知道。《忧危竑议》和《续忧危竑议》的作者到底是谁也没有人知道，那些因此被杀的人中有些是被冤枉的，有些是罪有应得，但都不是主谋。真正的主谋到最后都没有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总共发生了两次。第一次的妖书案也许会有人认为是郑贵妃主使。因为当时吕坤出版《闺范图说》是为了告诫天下女性守节，而郑贵妃想要通过这本书宣扬自己的美德，从而提高二皇子的地位和名声，所以出版了另一本《闺范图说》。这导致后期朝廷之上为这两本书进行了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贵妃没有料到的是天下对她厌恶的人极多。她原本设想好的场景被一篇《忧危竑议》给打破。在这篇文章中，指出了郑贵妃的目的和其家人在出版书籍中的所作所为，引起了百姓和朝臣的热议。在这种状况下，明朝动荡不安，明神宗竟然不思原因，就将揭发者和著书者杀死，真正的妖书案主谋者郑贵妃却没有受到任何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次妖书案中，主谋是谁没有人知道。虽然在皦生彩的揭发下，大家都认为是皦生光写的《续忧危竑议》，但是在皦生光死后却还不断传出作者另有其人的说法。根据利益相关性来看，妖书案主谋不应该是郑贵妃，因为妖书案的发生，导致了大皇子直接登上了太子之位，这与郑贵妃的利益不符。而这个主谋者也不可能是大皇子与恭妃，因为他们没有那个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妖书案真正的主谋到最后都没有发现，所有的嫌疑人都是大家的参测。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