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为什么中国古代女人不穿内裤</w:t>
      </w:r>
      <w:bookmarkEnd w:id="1"/>
    </w:p>
    <w:p>
      <w:pPr>
        <w:jc w:val="center"/>
        <w:spacing w:before="0" w:after="450"/>
      </w:pPr>
      <w:r>
        <w:rPr>
          <w:rFonts w:ascii="Arial" w:hAnsi="Arial" w:eastAsia="Arial" w:cs="Arial"/>
          <w:color w:val="999999"/>
          <w:sz w:val="20"/>
          <w:szCs w:val="20"/>
        </w:rPr>
        <w:t xml:space="preserve">来源：网络  作者：情深意重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所以不光女人没裤子穿，男人也一样!在中国古代，人们在正式场合下，应采用跪的姿势来坐，臀部放在两脚的脚跟上。如果是两腿伸向前坐着，叫作箕坐，是个很不礼貌的坐法，两腿盘起来坐也是不合适的。在三国、晋朝及稍晚一些时候这种坐姿仍是在正式场合所必须采...</w:t>
      </w:r>
    </w:p>
    <w:p>
      <w:pPr>
        <w:ind w:left="0" w:right="0" w:firstLine="560"/>
        <w:spacing w:before="450" w:after="450" w:line="312" w:lineRule="auto"/>
      </w:pPr>
      <w:r>
        <w:rPr>
          <w:rFonts w:ascii="宋体" w:hAnsi="宋体" w:eastAsia="宋体" w:cs="宋体"/>
          <w:color w:val="000"/>
          <w:sz w:val="28"/>
          <w:szCs w:val="28"/>
        </w:rPr>
        <w:t xml:space="preserve">所以不光女人没裤子穿，男人也一样!在中国古代，人们在正式场合下，应采用跪的姿势来坐，臀部放在两脚的脚跟上。如果是两腿伸向前坐着，叫作箕坐，是个很不礼貌的坐法，两腿盘起来坐也是不合适的。在三国、晋朝及稍晚一些时候这种坐姿仍是在正式场合所必须采用的。在一些比较严肃的古代影视作品，如《三国演义》中，是可以看到在上流社会正式场合，特别是对其它在座的人尊敬的话，一定要采用跪姿坐。这种跪姿坐，是不够舒服的(不信你试试)，而且很不科学的，青年少经常这样坐，会妨碍腿的发育的。</w:t>
      </w:r>
    </w:p>
    <w:p>
      <w:pPr>
        <w:ind w:left="0" w:right="0" w:firstLine="560"/>
        <w:spacing w:before="450" w:after="450" w:line="312" w:lineRule="auto"/>
      </w:pPr>
      <w:r>
        <w:rPr>
          <w:rFonts w:ascii="宋体" w:hAnsi="宋体" w:eastAsia="宋体" w:cs="宋体"/>
          <w:color w:val="000"/>
          <w:sz w:val="28"/>
          <w:szCs w:val="28"/>
        </w:rPr>
        <w:t xml:space="preserve">在日本，这种坐姿一直延续到了近代。二次大战前日本女子的腿有点弯，除了可能缺钙外，这种坐姿也起了很坏的作用。为什么会这样?这和古代人所穿的裤子形式有关。在古代的春秋战国时期已经有了关于裤子的记载，但那时的裤子只有两个裤腿，裆是不缝合在一起，是广义上的开裆裤。穿那样的裤子的目的是为了保暖腿部。在人们只穿裙子或“裳”，在冷天腿部受冻，于是就在腿上套个套筒，这就是早期的裤子。那时的裤字写作袴，这个字的来源似乎可解释为袴是“两股(大腿)各跨别也。”按古人的解释，那时的袴是“胫衣也”，即给小腿穿个衣服，而不管屁股。大概是因屁股肉多比较经冻。</w:t>
      </w:r>
    </w:p>
    <w:p>
      <w:pPr>
        <w:ind w:left="0" w:right="0" w:firstLine="560"/>
        <w:spacing w:before="450" w:after="450" w:line="312" w:lineRule="auto"/>
      </w:pPr>
      <w:r>
        <w:rPr>
          <w:rFonts w:ascii="宋体" w:hAnsi="宋体" w:eastAsia="宋体" w:cs="宋体"/>
          <w:color w:val="000"/>
          <w:sz w:val="28"/>
          <w:szCs w:val="28"/>
        </w:rPr>
        <w:t xml:space="preserve">那时，穷人则可能根本就不穿裤子。《三国志》中明确记载贾逵(曹丕时任豫州刺史，曾大修水利)年轻时因贫穷，连冬天都不穿裤子，夏天就更不用说了。穿那种开裆的裤子的情况下(更不用说不穿裤子)，把两条腿分开伸直的箕坐方式当然是极不礼貌的行为盘腿坐也是不合适的。虽然跪着坐是很累的。大概对于上流社会的女性，箕坐更是个绝对要不得的坏毛病。其实这也是很容易理解的。刘邦曾在正式场合下箕坐而且还骂人，这是极不礼貌的。</w:t>
      </w:r>
    </w:p>
    <w:p>
      <w:pPr>
        <w:ind w:left="0" w:right="0" w:firstLine="560"/>
        <w:spacing w:before="450" w:after="450" w:line="312" w:lineRule="auto"/>
      </w:pPr>
      <w:r>
        <w:rPr>
          <w:rFonts w:ascii="宋体" w:hAnsi="宋体" w:eastAsia="宋体" w:cs="宋体"/>
          <w:color w:val="000"/>
          <w:sz w:val="28"/>
          <w:szCs w:val="28"/>
        </w:rPr>
        <w:t xml:space="preserve">比如上车时腿不免要抬高翘起来，可能会露宝，所以上车时必须注意周围有没有尊贵的人，特别是尊贵的女性，否则就是严重失礼。王莽就曾到皇太后(王莽的姑母)那里都去告状，说一个叫淳于长的人对着自己的母亲上车，是为“骄佚”。</w:t>
      </w:r>
    </w:p>
    <w:p>
      <w:pPr>
        <w:ind w:left="0" w:right="0" w:firstLine="560"/>
        <w:spacing w:before="450" w:after="450" w:line="312" w:lineRule="auto"/>
      </w:pPr>
      <w:r>
        <w:rPr>
          <w:rFonts w:ascii="宋体" w:hAnsi="宋体" w:eastAsia="宋体" w:cs="宋体"/>
          <w:color w:val="000"/>
          <w:sz w:val="28"/>
          <w:szCs w:val="28"/>
        </w:rPr>
        <w:t xml:space="preserve">在一些网上曾看到一文说汉朝某皇帝的淫欲甚强，其宫女竟然都穿开档裤。事实上，那时大多数人都穿开档裤，绝非只有这一个皇帝因欲望过强而令宫女穿开档裤。不过，后妃宫女都穿这样的裤子，确给想干什么就有权干什么的皇帝大开方便之门。汉昭帝(一个不算差的皇帝)身体欠安，医生及周围人都认为应禁止性生活，于是令宫女们都穿“穷裤，多其带。”穷裤和现代裤子可能仍不同，否则就不需要“多其带”了。这在《汉书》上官皇后传中有记载。</w:t>
      </w:r>
    </w:p>
    <w:p>
      <w:pPr>
        <w:ind w:left="0" w:right="0" w:firstLine="560"/>
        <w:spacing w:before="450" w:after="450" w:line="312" w:lineRule="auto"/>
      </w:pPr>
      <w:r>
        <w:rPr>
          <w:rFonts w:ascii="宋体" w:hAnsi="宋体" w:eastAsia="宋体" w:cs="宋体"/>
          <w:color w:val="000"/>
          <w:sz w:val="28"/>
          <w:szCs w:val="28"/>
        </w:rPr>
        <w:t xml:space="preserve">这很可能首先是在骑马打仗的军人中流行的，穿开裆裤骑马是个很不合适的。在东汉时，由西域又传入了一种轻便的折叠椅，叫作胡床，好象也是先在军队中流行的。胡床在魏、晋时已开始流行，人们将坐在这种可折叠的椅子上叫作“据”，仍只能用于不需要讲求礼貌的非正式场合，或在军营中。</w:t>
      </w:r>
    </w:p>
    <w:p>
      <w:pPr>
        <w:ind w:left="0" w:right="0" w:firstLine="560"/>
        <w:spacing w:before="450" w:after="450" w:line="312" w:lineRule="auto"/>
      </w:pPr>
      <w:r>
        <w:rPr>
          <w:rFonts w:ascii="宋体" w:hAnsi="宋体" w:eastAsia="宋体" w:cs="宋体"/>
          <w:color w:val="000"/>
          <w:sz w:val="28"/>
          <w:szCs w:val="28"/>
        </w:rPr>
        <w:t xml:space="preserve">但是，这样不合理的姿势仍延续了一段时间。在唐代，除了可折叠的胡床外，不能折叠的凳子和椅子也出现了。高脚的椅子和桌子在唐代中原的壁画及敦煌壁画中都出现了。唐代以后，人们再也不以跪姿为坐的正常姿势了。</w:t>
      </w:r>
    </w:p>
    <w:p>
      <w:pPr>
        <w:ind w:left="0" w:right="0" w:firstLine="560"/>
        <w:spacing w:before="450" w:after="450" w:line="312" w:lineRule="auto"/>
      </w:pPr>
      <w:r>
        <w:rPr>
          <w:rFonts w:ascii="宋体" w:hAnsi="宋体" w:eastAsia="宋体" w:cs="宋体"/>
          <w:color w:val="000"/>
          <w:sz w:val="28"/>
          <w:szCs w:val="28"/>
        </w:rPr>
        <w:t xml:space="preserve">两条腿下垂着坐在椅子上要比跪着，臀部放在两脚跟上舒服的多，人们当然会选择坐椅子而放弃跪姿，这样的进步是很自然的。不过，我们也不必为古人穿开档裤和跪在那儿办公、吃喝宴会、聊天、教书和学习而奇怪。这是历史发展过程所致。在差不同时，别的地区，例如古希腊、古罗马人们只是用块布将身子裹起来，不比我们先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2025-12-10T23:23:36+08:00</dcterms:created>
  <dcterms:modified xsi:type="dcterms:W3CDTF">2025-12-10T23:23:36+08:00</dcterms:modified>
</cp:coreProperties>
</file>

<file path=docProps/custom.xml><?xml version="1.0" encoding="utf-8"?>
<Properties xmlns="http://schemas.openxmlformats.org/officeDocument/2006/custom-properties" xmlns:vt="http://schemas.openxmlformats.org/officeDocument/2006/docPropsVTypes"/>
</file>