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李清照：婉约派词风的千古绝唱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瑰宝中，宋词犹如一颗璀璨的明珠，而提起宋词，便不得不提到那位以“婉约清新、感情真挚”著称的女词人——李清照。她的词作，如同她的名字一样，清丽脱俗，照进无数文人墨客的心田，成为后世传颂的经典。　　李清照，生于北宋末年，是中...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瑰宝中，宋词犹如一颗璀璨的明珠，而提起宋词，便不得不提到那位以“婉约清新、感情真挚”著称的女词人——李清照。她的词作，如同她的名字一样，清丽脱俗，照进无数文人墨客的心田，成为后世传颂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生于北宋末年，是中国文学史上最著名的女性词人之一。她的词作，以其细腻的情感描绘和精巧的艺术构思，成为了婉约派词风的代表。婉约派词风，以其柔美、细腻、含蓄、深沉的特点，与豪放派形成鲜明对比，为宋词的发展注入了独特的女性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清照的笔下，无论是对自然的赞美，还是对情感的抒发，都流露出一种清新脱俗的美感。她的词语言简练，情感真挚，能够深刻地表达出女性的内心世界。在她的词中，我们不难发现对生活的热爱和对美好事物的向往，这些作品常常给人以美的享受和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代表作《如梦令》中的“昨夜雨疏风骤，浓睡不消残酒”，以及《声声慢》中的“寻寻觅觅，冷冷清清，凄凄惨惨戚戚”，都展现了她对细腻情感的捕捉和表达。她的词作不仅具有很高的艺术价值，更是情感表达的典范，使得读者能够跨越时空的界限，感受到作者当时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清照的一生并非一帆风顺。她经历了国家的兴衰和社会的动荡，这些经历在她的词作中也留下了深刻的烙印。在国破家亡之际，她的词作透露出深深的忧伤和无限的哀怨，如《武陵春》中的“春色满园关不住，一枝红杏出墙来”，表达了她对往昔美好时光的无限怀念和对现实的无奈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，不仅是婉约派词风的典范，更是中国古典文学的宝贵财富。她以其独特的女性视角和细腻的情感表达，为我们呈现了一个多姿多彩的词的世界。她的作品，至今仍被广泛传颂，成为中国文化的瑰宝，让后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望李清照的词作，不仅能感受到她那“婉约清新、感情真挚”的艺术风格，更能从中领略到一位女性词人在千年之前的风采。她的词，如同一股清泉，滋润着我们的心田，让我们在忙碌的现代生活中，依然能够找到一片心灵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