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揭秘贱岳合战对秀吉家族而言有哪些影响？</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1583年爆发的贱岳合战表面上是因为织田家决定继承人产生冲突而引起的，实际上是羽柴秀吉与柴田胜家对权利而展开的一场争夺战，可以说贱岳合战的经过是复杂的。　　　　贱岳合战图片　　双方最初在清州会议中推举的人选的不同直接导致了双方的对立，后...</w:t>
      </w:r>
    </w:p>
    <w:p>
      <w:pPr>
        <w:ind w:left="0" w:right="0" w:firstLine="560"/>
        <w:spacing w:before="450" w:after="450" w:line="312" w:lineRule="auto"/>
      </w:pPr>
      <w:r>
        <w:rPr>
          <w:rFonts w:ascii="宋体" w:hAnsi="宋体" w:eastAsia="宋体" w:cs="宋体"/>
          <w:color w:val="000"/>
          <w:sz w:val="28"/>
          <w:szCs w:val="28"/>
        </w:rPr>
        <w:t xml:space="preserve">　　1583年爆发的贱岳合战表面上是因为织田家决定继承人产生冲突而引起的，实际上是羽柴秀吉与柴田胜家对权利而展开的一场争夺战，可以说贱岳合战的经过是复杂的。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双方最初在清州会议中推举的人选的不同直接导致了双方的对立，后因为双方的矛盾不断激化，羽柴秀吉于1582十二月乘着北国下大雪的时机率兵出发降胜家属城，后围困了信孝的歧阜城，胜家苦于积雪无法支援，但于1583年正月夺得了数城有效的防备了秀吉南进，间接的算是声援了信孝。此时双方于近江一代开始布阵对峙，信孝于歧阜袭击了秀吉原属下氏家直通与稻叶一铁的领地，与胜家相呼应，羽柴秀吉因此急率旗本离开木之本奔去大垣城，这个事情被人知道后，胜家决定乘着对方虚弱无力反击而发动进攻。却没想到在二十日，佐久间盛于凌晨之际突然袭击并占据了大岩山砦，这打乱了胜家的计划，羽柴秀吉于正午时分得知消息后再一次前往江北，晚上九时到达木之本，指挥展开了激战，击退佐久间盛后乘胜逼近胜家本营并对胜家展开毁灭性打击，胜家在绝望之后火烧了天守，自杀而亡。</w:t>
      </w:r>
    </w:p>
    <w:p>
      <w:pPr>
        <w:ind w:left="0" w:right="0" w:firstLine="560"/>
        <w:spacing w:before="450" w:after="450" w:line="312" w:lineRule="auto"/>
      </w:pPr>
      <w:r>
        <w:rPr>
          <w:rFonts w:ascii="宋体" w:hAnsi="宋体" w:eastAsia="宋体" w:cs="宋体"/>
          <w:color w:val="000"/>
          <w:sz w:val="28"/>
          <w:szCs w:val="28"/>
        </w:rPr>
        <w:t xml:space="preserve">　　此乃贱岳合战的经过，在此过程中可以看出羽柴秀吉的军事才能与政治才能，在此后许多势力被羽柴秀吉归拢，使羽柴秀吉的势力进一步扩大。而在贱岳合战的过程中可以看出羽柴秀吉对于局势的准确掌握与显示出的卓越的军事才能，为他后期的成就产生了一定的预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的过程经历了很长一段时间，但终究不管是多久，都会有一个结果的，贱岳合战结果是秀吉所带领的部队成功战胜了胜家。自然秀吉就是赢家了。其实取得这个结果不仅经历了很长一段时间，而且还使双方都经历了一段很艰难的时期。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贱岳合战结果具体是这样的，在战争开始上，双方便持一种对抗的局面，可是不久，胜家便主动发动进攻，准备去攻打大岩山，在秀吉知道后便急忙赶去，花了八个小时左右才到，于是便开始向之前进攻的胜家部队进行追击，一直追到了贱岳周边，当然在双方追击的过程中，各自其他的部队也正在急忙赶来帮助自己所支持的队伍，于是在贱岳这个地方，双方的力量不断强大，自然攻击力也就更强了，局势也就更加紧张激烈了。在经过了几个小时的激战之后，因为彼此都要耗掉许多物力与人力，肯定有一方已经支撑不住了，自然就处于劣势地位了，另一方则会取得胜利。</w:t>
      </w:r>
    </w:p>
    <w:p>
      <w:pPr>
        <w:ind w:left="0" w:right="0" w:firstLine="560"/>
        <w:spacing w:before="450" w:after="450" w:line="312" w:lineRule="auto"/>
      </w:pPr>
      <w:r>
        <w:rPr>
          <w:rFonts w:ascii="宋体" w:hAnsi="宋体" w:eastAsia="宋体" w:cs="宋体"/>
          <w:color w:val="000"/>
          <w:sz w:val="28"/>
          <w:szCs w:val="28"/>
        </w:rPr>
        <w:t xml:space="preserve">　　贱岳合战结果就是秀吉为首的部队将胜家为首的部队打败了，胜家在战败了以后，秀吉还直接进攻了他们的总基地，给了他们一个沉重的打击，那就是灾难性的攻击。由此也可以看出战争的残酷性。虽然胜家也进行了一些抵抗，可是意义不大，终究敌不过秀吉，最后自杀了。秀吉却因为是胜者所以得到了许多的奖励，他的队伍也扩大了许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作为日本历史上一场著名的战役，自然它所产生的影响也是十分大的。贱岳合战表面上看是一场战役的结束却又带来了另一场战役。因为在战斗中，双方的战斗力都很强，可最终都会有输有赢，最后秀吉和信雄的部队战胜了胜家和信孝的部队，这个结果所产生的影响中必定有秀吉势力更加强大这一面。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可是再缩小范围来讲，虽然在战斗中，秀吉所带领的部队是主力，但赢家还有信雄，在胜者中还会产出最强者，于是战争便转到了秀吉和信雄之间，他们由同盟变为了敌人，这也是贱岳合战的一大影响。战斗永远只能有一个人胜利，不管此前是怎样的合作，到了分裂的时候会毫不留情，贱岳合战也不可避免的出现了这一问题。</w:t>
      </w:r>
    </w:p>
    <w:p>
      <w:pPr>
        <w:ind w:left="0" w:right="0" w:firstLine="560"/>
        <w:spacing w:before="450" w:after="450" w:line="312" w:lineRule="auto"/>
      </w:pPr>
      <w:r>
        <w:rPr>
          <w:rFonts w:ascii="宋体" w:hAnsi="宋体" w:eastAsia="宋体" w:cs="宋体"/>
          <w:color w:val="000"/>
          <w:sz w:val="28"/>
          <w:szCs w:val="28"/>
        </w:rPr>
        <w:t xml:space="preserve">　　贱岳合战的影响还有就是更加巩固和提升了秀吉家族的影响力，让人们普遍的认为秀吉家族是当时最强大的。因此秀吉的影响力在人们心中更是根深蒂固。</w:t>
      </w:r>
    </w:p>
    <w:p>
      <w:pPr>
        <w:ind w:left="0" w:right="0" w:firstLine="560"/>
        <w:spacing w:before="450" w:after="450" w:line="312" w:lineRule="auto"/>
      </w:pPr>
      <w:r>
        <w:rPr>
          <w:rFonts w:ascii="宋体" w:hAnsi="宋体" w:eastAsia="宋体" w:cs="宋体"/>
          <w:color w:val="000"/>
          <w:sz w:val="28"/>
          <w:szCs w:val="28"/>
        </w:rPr>
        <w:t xml:space="preserve">　　贱岳合战的影响还有深层的一面，那就涉及到政治方面了，因为战斗本身就会反映出政治力量，而不光光是装备上的对抗。在战争中，只要谁胜利了，谁的政治地位就会更加稳定，谁的追随者就更多，也就是彼此所拥有的支持者的数量上的变化。因为秀吉胜利了，所以贱岳合战的影响对秀吉家族而言，就是得到了更多的支持者，使他们在社会上的地位更加牢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2026-06-19T11:13:15+08:00</dcterms:created>
  <dcterms:modified xsi:type="dcterms:W3CDTF">2026-06-19T11:13:15+08:00</dcterms:modified>
</cp:coreProperties>
</file>

<file path=docProps/custom.xml><?xml version="1.0" encoding="utf-8"?>
<Properties xmlns="http://schemas.openxmlformats.org/officeDocument/2006/custom-properties" xmlns:vt="http://schemas.openxmlformats.org/officeDocument/2006/docPropsVTypes"/>
</file>