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瓦弄之战是在什么样的背景下发生的 瓦弄之战简介</w:t>
      </w:r>
      <w:bookmarkEnd w:id="1"/>
    </w:p>
    <w:p>
      <w:pPr>
        <w:jc w:val="center"/>
        <w:spacing w:before="0" w:after="450"/>
      </w:pPr>
      <w:r>
        <w:rPr>
          <w:rFonts w:ascii="Arial" w:hAnsi="Arial" w:eastAsia="Arial" w:cs="Arial"/>
          <w:color w:val="999999"/>
          <w:sz w:val="20"/>
          <w:szCs w:val="20"/>
        </w:rPr>
        <w:t xml:space="preserve">来源：网络  作者：月落乌啼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1962年，中印战争爆发。1962年10月，丁盛奉命率54军130师再度进藏，组成以军长丁盛为首的前线指挥部，统一指挥中印边境自卫反击战中的瓦弄地区作战行动，这是一场真正的严酷的战争。　　瓦弄位于下察隅区域，居于下察隅镇驻地与印度边界的...</w:t>
      </w:r>
    </w:p>
    <w:p>
      <w:pPr>
        <w:ind w:left="0" w:right="0" w:firstLine="560"/>
        <w:spacing w:before="450" w:after="450" w:line="312" w:lineRule="auto"/>
      </w:pPr>
      <w:r>
        <w:rPr>
          <w:rFonts w:ascii="宋体" w:hAnsi="宋体" w:eastAsia="宋体" w:cs="宋体"/>
          <w:color w:val="000"/>
          <w:sz w:val="28"/>
          <w:szCs w:val="28"/>
        </w:rPr>
        <w:t xml:space="preserve">　　1962年，中印战争爆发。1962年10月，丁盛奉命率54军130师再度进藏，组成以军长丁盛为首的前线指挥部，统一指挥中印边境自卫反击战中的瓦弄地区作战行动，这是一场真正的严酷的战争。</w:t>
      </w:r>
    </w:p>
    <w:p>
      <w:pPr>
        <w:ind w:left="0" w:right="0" w:firstLine="560"/>
        <w:spacing w:before="450" w:after="450" w:line="312" w:lineRule="auto"/>
      </w:pPr>
      <w:r>
        <w:rPr>
          <w:rFonts w:ascii="宋体" w:hAnsi="宋体" w:eastAsia="宋体" w:cs="宋体"/>
          <w:color w:val="000"/>
          <w:sz w:val="28"/>
          <w:szCs w:val="28"/>
        </w:rPr>
        <w:t xml:space="preserve">　　瓦弄位于下察隅区域，居于下察隅镇驻地与印度边界的中间。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此战是中印战争中最后一战，史称 “瓦弄大捷”。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上世纪60年代那场两大文明古国之间的军事较量早已远去了，但留给世人无数的回忆和感慨。印军在战前气势如虹却在战争中被如同摧枯拉朽般打得一败涂地。</w:t>
      </w:r>
    </w:p>
    <w:p>
      <w:pPr>
        <w:ind w:left="0" w:right="0" w:firstLine="560"/>
        <w:spacing w:before="450" w:after="450" w:line="312" w:lineRule="auto"/>
      </w:pPr>
      <w:r>
        <w:rPr>
          <w:rFonts w:ascii="宋体" w:hAnsi="宋体" w:eastAsia="宋体" w:cs="宋体"/>
          <w:color w:val="000"/>
          <w:sz w:val="28"/>
          <w:szCs w:val="28"/>
        </w:rPr>
        <w:t xml:space="preserve">　　中国人民解放军在国家经济形势极为困难的时候仍然表现出了超强的战斗力，把枉以小人心态想在中国身上趁火打劫大捞一把的印度弄了个灰头土脸，也让世人再一次见识了中国军队的强悍与不可欺!</w:t>
      </w:r>
    </w:p>
    <w:p>
      <w:pPr>
        <w:ind w:left="0" w:right="0" w:firstLine="560"/>
        <w:spacing w:before="450" w:after="450" w:line="312" w:lineRule="auto"/>
      </w:pPr>
      <w:r>
        <w:rPr>
          <w:rFonts w:ascii="宋体" w:hAnsi="宋体" w:eastAsia="宋体" w:cs="宋体"/>
          <w:color w:val="000"/>
          <w:sz w:val="28"/>
          <w:szCs w:val="28"/>
        </w:rPr>
        <w:t xml:space="preserve">　　似乎因中国军队胜得连自己都难以相信的容易，很多关于这场战争的报导均说这场战争是在张国华将军指挥下仅有西藏边防军参战下实施的，并无王牌军队参战，事实果真如此么?</w:t>
      </w:r>
    </w:p>
    <w:p>
      <w:pPr>
        <w:ind w:left="0" w:right="0" w:firstLine="560"/>
        <w:spacing w:before="450" w:after="450" w:line="312" w:lineRule="auto"/>
      </w:pPr>
      <w:r>
        <w:rPr>
          <w:rFonts w:ascii="宋体" w:hAnsi="宋体" w:eastAsia="宋体" w:cs="宋体"/>
          <w:color w:val="000"/>
          <w:sz w:val="28"/>
          <w:szCs w:val="28"/>
        </w:rPr>
        <w:t xml:space="preserve">　　1961年起，雄心勃勃的尼赫鲁自认为看准了中国国内经济困难的虚弱，在中印边境推行\"前进政策\"，在中国付出了极大的和平努力及周恩来总理的多次诚恳协商无果之后，中印边境战争已如箭在弦上，蓄势待发了。刚取得民族独立的印度想要一振大国雄风的心理可以理解，可惜的是，他找错了对手。</w:t>
      </w:r>
    </w:p>
    <w:p>
      <w:pPr>
        <w:ind w:left="0" w:right="0" w:firstLine="560"/>
        <w:spacing w:before="450" w:after="450" w:line="312" w:lineRule="auto"/>
      </w:pPr>
      <w:r>
        <w:rPr>
          <w:rFonts w:ascii="宋体" w:hAnsi="宋体" w:eastAsia="宋体" w:cs="宋体"/>
          <w:color w:val="000"/>
          <w:sz w:val="28"/>
          <w:szCs w:val="28"/>
        </w:rPr>
        <w:t xml:space="preserve">　　1962年夏天，印度政府为了加强反华气氛，其国内的舆论又大肆鼓吹同中国开战，中印边界的紧张局势到了一触即发的程度。面对印度政府严重恶化中印两国关系，并得悉印军进入克节朗河地区建立据点后，中央军委预料到下一步印军的入侵规模还会扩大，于是指示总参谋部向西藏军区下达了加强战备，准备反击的命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麦克马洪线(Mc Mahon)是一条由英国探险家为印度测量时划的一条位于英属印度和西藏的边界。其走向起自不丹和西藏交界地图，沿分水岭和山脊线至云南的尖高山，将传统上西藏当局享有管辖权、税收权和放牧权的约9万平方公里领土都划进印度去。英属印度政府和印度都声称这条边界就是正式疆界。对于这条“边界线”，历届中国政府都不予承认。英国政府也迟迟未敢公布，直到1936年，非法的麦克马洪线才开始出现在英属印度的地图上。直到1954年一直注明是“未标定界”。中国政府一直坚持正确的立场，绝不承认非法的“麦克马洪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军委的命令，为在必要时配合中印边境的西段反入侵、反蚕食斗争，并阻止印军越过麦克马洪线向北入侵，西藏军区拟订了作战方案。为便于作战，西藏军区以原第52师的2个团和第53师的1个团，组织了西藏军区前进指挥所(代号藏字419部队)，辖步兵3个团和若干保障分队。中印边境、中锡边境(当时锡金已被印度占领)上的边防部队也转入临战训练和准备。但这些部队均只是中国边防部队的编制，相对来说并无特别辉煌的战史，也就是算不上所谓的王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曾看到过一本书中模拟罗瑞卿将军的口吻说：我的意见是让54军上。今天要说的就是这个54军，54军一部的参战，改变了中印边境战争我军没有王牌军参战的历史。</w:t>
      </w:r>
    </w:p>
    <w:p>
      <w:pPr>
        <w:ind w:left="0" w:right="0" w:firstLine="560"/>
        <w:spacing w:before="450" w:after="450" w:line="312" w:lineRule="auto"/>
      </w:pPr>
      <w:r>
        <w:rPr>
          <w:rFonts w:ascii="宋体" w:hAnsi="宋体" w:eastAsia="宋体" w:cs="宋体"/>
          <w:color w:val="000"/>
          <w:sz w:val="28"/>
          <w:szCs w:val="28"/>
        </w:rPr>
        <w:t xml:space="preserve">　　但实际上54军并未全上，只是上了其一部130师。但就是这一部，却为成就新建番号的54军在人民解放军军史中不可替代的重要地位又增添了浓重的一笔。54军是由战绩显赫的44军和45军合并而成，各取一数成54军。能在强兵如林的54军保留番号的部队均非是等闲之辈。</w:t>
      </w:r>
    </w:p>
    <w:p>
      <w:pPr>
        <w:ind w:left="0" w:right="0" w:firstLine="560"/>
        <w:spacing w:before="450" w:after="450" w:line="312" w:lineRule="auto"/>
      </w:pPr>
      <w:r>
        <w:rPr>
          <w:rFonts w:ascii="宋体" w:hAnsi="宋体" w:eastAsia="宋体" w:cs="宋体"/>
          <w:color w:val="000"/>
          <w:sz w:val="28"/>
          <w:szCs w:val="28"/>
        </w:rPr>
        <w:t xml:space="preserve">　　第130师是抗战爆发后中共在冀中地区组建的八路军第三纵队，在极端艰苦的情况下进行平原游击战争，著名的\"回民支队\"就是这支部队的一部分。1942年日寇调集重兵发动惨绝人寰的\"五一大扫荡\"后，冀中主力部队陆续转入外线，其中有六个团由吕正操带领撤到晋绥根据地。抗战胜利后，根据朱德总司令的命令，吕正操带领约一个团的冀中子弟兵进军东北，出关后部队壮大为保一旅，由邓华率领参加了东北解放战争。后来编为邓华纵队的第一师，即东北民主联军7纵19师。在解放战争中，19师参加了血战四平街，锦州战役和天津战役，擅长城市攻坚。平津战役后该师编为44军130师，直捣广东。广东解放后，44军军部改编为海军南海舰队，130师作为主力编入新组建的54军。该部在首任军长，我军传奇勇将丁盛的率领下曾入藏平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1962年瓦弄之战，是中印边境自卫反击战的一场硬仗，消灭印军1200多人，但我军伤亡是多少?有以下几个不同说法：</w:t>
      </w:r>
    </w:p>
    <w:p>
      <w:pPr>
        <w:ind w:left="0" w:right="0" w:firstLine="560"/>
        <w:spacing w:before="450" w:after="450" w:line="312" w:lineRule="auto"/>
      </w:pPr>
      <w:r>
        <w:rPr>
          <w:rFonts w:ascii="宋体" w:hAnsi="宋体" w:eastAsia="宋体" w:cs="宋体"/>
          <w:color w:val="000"/>
          <w:sz w:val="28"/>
          <w:szCs w:val="28"/>
        </w:rPr>
        <w:t xml:space="preserve">　　1 、前几天看凤凰卫视的《瓦弄之战》，是采访原130师师长董占林，最后，董老提到伤亡情况时说伤亡1100多人，牺牲300多。</w:t>
      </w:r>
    </w:p>
    <w:p>
      <w:pPr>
        <w:ind w:left="0" w:right="0" w:firstLine="560"/>
        <w:spacing w:before="450" w:after="450" w:line="312" w:lineRule="auto"/>
      </w:pPr>
      <w:r>
        <w:rPr>
          <w:rFonts w:ascii="宋体" w:hAnsi="宋体" w:eastAsia="宋体" w:cs="宋体"/>
          <w:color w:val="000"/>
          <w:sz w:val="28"/>
          <w:szCs w:val="28"/>
        </w:rPr>
        <w:t xml:space="preserve">　　2 、《中印边境自卫反击战史》中，记载伤亡情况是亡198人，伤554人，合计752人，这其中包括昌都军分区部队的伤亡。根据昌都军分区司令的回忆，昌都军分区伤亡97人，其中亡33人。算下来，130师伤亡就是655人，其中亡165人。</w:t>
      </w:r>
    </w:p>
    <w:p>
      <w:pPr>
        <w:ind w:left="0" w:right="0" w:firstLine="560"/>
        <w:spacing w:before="450" w:after="450" w:line="312" w:lineRule="auto"/>
      </w:pPr>
      <w:r>
        <w:rPr>
          <w:rFonts w:ascii="宋体" w:hAnsi="宋体" w:eastAsia="宋体" w:cs="宋体"/>
          <w:color w:val="000"/>
          <w:sz w:val="28"/>
          <w:szCs w:val="28"/>
        </w:rPr>
        <w:t xml:space="preserve">　　3 、当时丁指副军长韦统泰的回忆文章，提供了另一个数字：亡210名，伤554人,合计而且还注明这个数字不包括昌都军分区的部队伤亡。而且文章最后还写道“300多位长眠在麦克马洪线以北原始森林。。”，这个死亡数字与该文前面的数字不符，但与董占林提供的数字一致，但整个伤亡数字与其他资料不符。</w:t>
      </w:r>
    </w:p>
    <w:p>
      <w:pPr>
        <w:ind w:left="0" w:right="0" w:firstLine="560"/>
        <w:spacing w:before="450" w:after="450" w:line="312" w:lineRule="auto"/>
      </w:pPr>
      <w:r>
        <w:rPr>
          <w:rFonts w:ascii="宋体" w:hAnsi="宋体" w:eastAsia="宋体" w:cs="宋体"/>
          <w:color w:val="000"/>
          <w:sz w:val="28"/>
          <w:szCs w:val="28"/>
        </w:rPr>
        <w:t xml:space="preserve">　　4 、按照54军和160师资料，该师瓦弄之战伤亡669人，牺牲160人。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丁盛是人民解放军的一位勇将。衡宝战役中，时任45军135师师长的丁盛率所部打破林彪的既定部署突入敌后，被白崇禧桂系部队四个主力师团团包围，连林彪也对丁盛的生还绝望了，却不想丁盛竟率所部不但顽强地挺住，还把敌人打败了，促使林彪迅速改变命令，开始全线进攻，全歼敌四个主力师。经此战，国民党在大陆的最后一支完整的军事集团宣告灭亡，被刘伯承元帅称为\"腰斩七军\"。在西藏平叛战斗中，这位丁盛将军还曾违抗上级不许毁坏重要的宗教建筑的命令，把炮弹从布达拉宫的窗口射了进去，曾受到林彪严肃批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就是这样一支王牌的部队和卓越主帅的部队进入中印边境参战，外强中干的印军下场可想而知。在瓦弄，130师如静伏的猛虎一般悄悄地守候着猎物的到来。</w:t>
      </w:r>
    </w:p>
    <w:p>
      <w:pPr>
        <w:ind w:left="0" w:right="0" w:firstLine="560"/>
        <w:spacing w:before="450" w:after="450" w:line="312" w:lineRule="auto"/>
      </w:pPr>
      <w:r>
        <w:rPr>
          <w:rFonts w:ascii="宋体" w:hAnsi="宋体" w:eastAsia="宋体" w:cs="宋体"/>
          <w:color w:val="000"/>
          <w:sz w:val="28"/>
          <w:szCs w:val="28"/>
        </w:rPr>
        <w:t xml:space="preserve">　　1962年，中印战争爆发。同年10月，丁盛奉命率54军130师再度进藏，组成以军长丁盛为首的前线指挥部(亦简称\"丁指 \")，和他的54军面对的是参加过第二次世界大战的正规部队。11月6日，\"丁指\"更是进抵西藏察隅，次日，率所部130师等向瓦弄印军主力第四军发起全线阵地攻击。瓦弄地区位于中印边界东段传统习惯线以北的喜马拉雅山脉南麓，为典型的高山、峡谷、密林地区，作战条件异常艰苦。在这次战役中，丁盛所部再次表现出了王牌部队特别能打恶战、特别能克强敌的特有作风，经过激战夺回瓦弄，直逼至传统习惯线附近，歼灭印军三个营全部、一个营大部和印军第11旅旅直分队等部共1200多人，使号称参加过二战，曾击败\"沙漠之狐\"隆美尔军团的印度荣誉部队威风扫地。此战是中印战争中最关键一战也是最后一战，史称 \"瓦弄大捷\"。直到今日，在印度的军校里。模拟假想敌的番号仍然是\"54\"。战后，奉命主动撤至1959年11 月7日双方实际控制线中国一侧20公里处。12月下旬，\"丁指\"返抵重庆，所属部队亦于战后的第二年1月初返抵原驻地。其后，丁盛奉命在军区党委扩大会议上作瓦弄地区自卫反击战情况报告，又率员分赴四川各地作巡回报告两千余场次，再率员到沈阳、南京、广州、兰州等军区汇报。一时间，丁盛及54军声名大振，进一步垫定了54军在人民解放军军史乃至中国革命史中的重要地位，成了王牌中的王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印边境战争的硝烟已在历史中渐行渐远，2003年，印度国防部长费尔南德斯和总理瓦杰帕依先后访问中国，正式开启中印两国友好合作的序幕。而此时，中印之战已过去40多年，印度士兵的枯骨早已融进了喜马拉雅山南麓的土壤中，只有矗立在藏边风雪中的喜马拉雅山山脊和潺潺流淌的冰川天河之水作为沉默的见证者诉说着那场惊心动魄的大战和那段风云激荡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2026-03-10T05:56:01+08:00</dcterms:created>
  <dcterms:modified xsi:type="dcterms:W3CDTF">2026-03-10T05:56:01+08:00</dcterms:modified>
</cp:coreProperties>
</file>

<file path=docProps/custom.xml><?xml version="1.0" encoding="utf-8"?>
<Properties xmlns="http://schemas.openxmlformats.org/officeDocument/2006/custom-properties" xmlns:vt="http://schemas.openxmlformats.org/officeDocument/2006/docPropsVTypes"/>
</file>