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募兵制与征兵制的区别在哪里？募兵制利弊分析</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募兵制与征兵制都是古代的聚集士兵的一种军事制度，那么募兵制与征兵制又有什么区别与联系呢?究竟是募兵制更有优势还是征兵制更适应社会的发展呢?　　　　在古代，征兵制是指以农业为主的国家为了军事战争的需要，强迫要求百姓参军已达到扩充军队的目的...</w:t>
      </w:r>
    </w:p>
    <w:p>
      <w:pPr>
        <w:ind w:left="0" w:right="0" w:firstLine="560"/>
        <w:spacing w:before="450" w:after="450" w:line="312" w:lineRule="auto"/>
      </w:pPr>
      <w:r>
        <w:rPr>
          <w:rFonts w:ascii="宋体" w:hAnsi="宋体" w:eastAsia="宋体" w:cs="宋体"/>
          <w:color w:val="000"/>
          <w:sz w:val="28"/>
          <w:szCs w:val="28"/>
        </w:rPr>
        <w:t xml:space="preserve">　　募兵制与征兵制都是古代的聚集士兵的一种军事制度，那么募兵制与征兵制又有什么区别与联系呢?究竟是募兵制更有优势还是征兵制更适应社会的发展呢?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代，征兵制是指以农业为主的国家为了军事战争的需要，强迫要求百姓参军已达到扩充军队的目的。在这样的条件下，百姓的观念中开始有了一种参军打仗实际上是一种义务的认知，扩充军队也更加容易被百姓所接受。</w:t>
      </w:r>
    </w:p>
    <w:p>
      <w:pPr>
        <w:ind w:left="0" w:right="0" w:firstLine="560"/>
        <w:spacing w:before="450" w:after="450" w:line="312" w:lineRule="auto"/>
      </w:pPr>
      <w:r>
        <w:rPr>
          <w:rFonts w:ascii="宋体" w:hAnsi="宋体" w:eastAsia="宋体" w:cs="宋体"/>
          <w:color w:val="000"/>
          <w:sz w:val="28"/>
          <w:szCs w:val="28"/>
        </w:rPr>
        <w:t xml:space="preserve">　　募兵制在这一方面恰好是与征兵制是相对的，唐五代之后开始实行的募兵制，以雇佣的形式扩充军队的一种制度。募兵制在唐朝的实行中具有一定的积极作用，唐玄宗在位期间为了加强军事力量，结合当时的社会状况后采用的征兵制度。募兵制是以国家的名义进行雇佣招兵的方式，对参军的士兵供给衣食，免征赋役。这不仅减轻了农民沉重的赋税压力，更加节省了府兵来回奔走的物资消耗，对国家的生产起到了一定的促进作用。</w:t>
      </w:r>
    </w:p>
    <w:p>
      <w:pPr>
        <w:ind w:left="0" w:right="0" w:firstLine="560"/>
        <w:spacing w:before="450" w:after="450" w:line="312" w:lineRule="auto"/>
      </w:pPr>
      <w:r>
        <w:rPr>
          <w:rFonts w:ascii="宋体" w:hAnsi="宋体" w:eastAsia="宋体" w:cs="宋体"/>
          <w:color w:val="000"/>
          <w:sz w:val="28"/>
          <w:szCs w:val="28"/>
        </w:rPr>
        <w:t xml:space="preserve">　　虽然其存在有一定的积极作用但也存在一些消极作用，募兵制中士兵更加专业化，即是一种职业军队。这使得将领在长期统帅一支军队时非常容易想成割据，从而独霸一方。征兵制在中国历史上的实施与否可以看做是对国家强盛的一种评判标准。秦朝、西汉与唐朝实行的征兵制，可以推测出当时的朝代强盛。而相反的东汉、宋朝以及清末时期实行的募兵制，则被视为是国力衰退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w:t>
      </w:r>
    </w:p>
    <w:p>
      <w:pPr>
        <w:ind w:left="0" w:right="0" w:firstLine="560"/>
        <w:spacing w:before="450" w:after="450" w:line="312" w:lineRule="auto"/>
      </w:pPr>
      <w:r>
        <w:rPr>
          <w:rFonts w:ascii="宋体" w:hAnsi="宋体" w:eastAsia="宋体" w:cs="宋体"/>
          <w:color w:val="000"/>
          <w:sz w:val="28"/>
          <w:szCs w:val="28"/>
        </w:rPr>
        <w:t xml:space="preserve">　　戚继光募兵制在历史上十分有名，它使得戚继光在短期内培养出了一支能征善战的戚家军，使得东南沿海不被日寇骚扰，江南居民能够安居乐业，自己也成为了名扬后世的抗日英雄。</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明朝开国初期，太祖皇帝朱元璋实行的是军户制，但是这种制度本身有很多隐患和缺陷。朱元璋和朱棣都是马上天子，手里的军队都是常年征战的沙场精锐，军户制本身的弊端在他们的时代还没有过于明显的显露出来。因此明朝开国前七十年，大明兵锋强劲，无坚不摧。可是事情坏在了明英宗朱祁镇的身上，他年轻气盛好大喜功，悍然发动了对瓦剌的土木堡战役，结果五十万精锐全军覆没。这一下就造成了国内兵源空虚，而剩下的军队都是老弱病残的兵油子，潜逃回家的更是不可胜数。</w:t>
      </w:r>
    </w:p>
    <w:p>
      <w:pPr>
        <w:ind w:left="0" w:right="0" w:firstLine="560"/>
        <w:spacing w:before="450" w:after="450" w:line="312" w:lineRule="auto"/>
      </w:pPr>
      <w:r>
        <w:rPr>
          <w:rFonts w:ascii="宋体" w:hAnsi="宋体" w:eastAsia="宋体" w:cs="宋体"/>
          <w:color w:val="000"/>
          <w:sz w:val="28"/>
          <w:szCs w:val="28"/>
        </w:rPr>
        <w:t xml:space="preserve">　　深通治军之道的戚继光明白，军户制已经不能满足战争的需要了，当务之急是改革招兵制度，于是就有了流传后世的戚继光募兵制。戚继光募兵制大体上实行的是唐朝时期的府兵制。众所周知，大唐帝国是中国汉人建立的统一王朝中唯一一个不修长城的朝代，因为整个大唐三百年几乎都是处于对外进攻的态势，一直到安史之乱后。大唐雄兵之所以如此骁勇很大程度上得益于府兵制，这种募兵制度在一定程度上使得大唐锐士的战斗力极其强悍。历史证明，戚继光募兵制是正确的。</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