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深宫女人性需求：古代女人如何解决性需要</w:t>
      </w:r>
      <w:bookmarkEnd w:id="1"/>
    </w:p>
    <w:p>
      <w:pPr>
        <w:jc w:val="center"/>
        <w:spacing w:before="0" w:after="450"/>
      </w:pPr>
      <w:r>
        <w:rPr>
          <w:rFonts w:ascii="Arial" w:hAnsi="Arial" w:eastAsia="Arial" w:cs="Arial"/>
          <w:color w:val="999999"/>
          <w:sz w:val="20"/>
          <w:szCs w:val="20"/>
        </w:rPr>
        <w:t xml:space="preserve">来源：网络  作者：落花成痕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古代皇宫中寂寞的宫女，性宣泄的方法是多种多样的，一是和太监结成挂名夫妻，借以得到感情上的安慰，这种情况叫做 “对食”或者“菜户”;二是以手或工具自行解决;三是搞同性恋。在中国古代，女同性恋多称为“磨镜”，双方相互以厮磨或抚摩对方身体得到...</w:t>
      </w:r>
    </w:p>
    <w:p>
      <w:pPr>
        <w:ind w:left="0" w:right="0" w:firstLine="560"/>
        <w:spacing w:before="450" w:after="450" w:line="312" w:lineRule="auto"/>
      </w:pPr>
      <w:r>
        <w:rPr>
          <w:rFonts w:ascii="宋体" w:hAnsi="宋体" w:eastAsia="宋体" w:cs="宋体"/>
          <w:color w:val="000"/>
          <w:sz w:val="28"/>
          <w:szCs w:val="28"/>
        </w:rPr>
        <w:t xml:space="preserve">　　古代皇宫中寂寞的宫女，性宣泄的方法是多种多样的，一是和太监结成挂名夫妻，借以得到感情上的安慰，这种情况叫做 “对食”或者“菜户”;二是以手或工具自行解决;三是搞同性恋。在中国古代，女同性恋多称为“磨镜”，双方相互以厮磨或抚摩对方身体得到一定的性满足，由于双方有同样的身体结构，似乎在中间放置了一面镜子而在厮磨，故称“磨镜。”这在古代的春宫画上有一些记载与描绘。　　</w:t>
      </w:r>
    </w:p>
    <w:p>
      <w:pPr>
        <w:ind w:left="0" w:right="0" w:firstLine="560"/>
        <w:spacing w:before="450" w:after="450" w:line="312" w:lineRule="auto"/>
      </w:pPr>
      <w:r>
        <w:rPr>
          <w:rFonts w:ascii="宋体" w:hAnsi="宋体" w:eastAsia="宋体" w:cs="宋体"/>
          <w:color w:val="000"/>
          <w:sz w:val="28"/>
          <w:szCs w:val="28"/>
        </w:rPr>
        <w:t xml:space="preserve">　　深宫女人</w:t>
      </w:r>
    </w:p>
    <w:p>
      <w:pPr>
        <w:ind w:left="0" w:right="0" w:firstLine="560"/>
        <w:spacing w:before="450" w:after="450" w:line="312" w:lineRule="auto"/>
      </w:pPr>
      <w:r>
        <w:rPr>
          <w:rFonts w:ascii="宋体" w:hAnsi="宋体" w:eastAsia="宋体" w:cs="宋体"/>
          <w:color w:val="000"/>
          <w:sz w:val="28"/>
          <w:szCs w:val="28"/>
        </w:rPr>
        <w:t xml:space="preserve">　　和无数身处深宫之中的宫女一样，古代寺庙道观中的尼姑道姑也有着同样的遭遇。中国的尼姑和道姑，自汉、唐以后开始多了起来，但是在社会上一般对女尼和道姑都无好感，因为在以男子为中心的社会中，人们总认为女子应在家中侍夫育儿，而出家总是“不守妇道”。</w:t>
      </w:r>
    </w:p>
    <w:p>
      <w:pPr>
        <w:ind w:left="0" w:right="0" w:firstLine="560"/>
        <w:spacing w:before="450" w:after="450" w:line="312" w:lineRule="auto"/>
      </w:pPr>
      <w:r>
        <w:rPr>
          <w:rFonts w:ascii="宋体" w:hAnsi="宋体" w:eastAsia="宋体" w:cs="宋体"/>
          <w:color w:val="000"/>
          <w:sz w:val="28"/>
          <w:szCs w:val="28"/>
        </w:rPr>
        <w:t xml:space="preserve">　　唐宋之时，皇室中的贵族女子出家做尼姑、当道姑的特别多，其中浓妆艳抹、喜交宾客、放荡佻达的不在少数。历史上最有名的女道士当属唐玄宗李隆基的妹妹玉真公主，由于她离宫出家做了女道士，竟然致使李白、王维两位唐代着名的诗人为获得这个当时最有权势女人的青睐，而演绎出争风吃醋的连环大戏。</w:t>
      </w:r>
    </w:p>
    <w:p>
      <w:pPr>
        <w:ind w:left="0" w:right="0" w:firstLine="560"/>
        <w:spacing w:before="450" w:after="450" w:line="312" w:lineRule="auto"/>
      </w:pPr>
      <w:r>
        <w:rPr>
          <w:rFonts w:ascii="宋体" w:hAnsi="宋体" w:eastAsia="宋体" w:cs="宋体"/>
          <w:color w:val="000"/>
          <w:sz w:val="28"/>
          <w:szCs w:val="28"/>
        </w:rPr>
        <w:t xml:space="preserve">　　为何不做公主做道姑?有“筑观于外，颇失防闲”八个字颇能说明了问题的实质。公主们住在宫里，不论干什么都毕竟不方便;而在宫外当道姑，情况就不同了。唐玄宗为了迎娶儿媳杨玉环入宫，开始时不得不掩人耳目，把儿媳妇送进道观当上一名女道士，道号“玉真”。这样他们便可以在道观中，身不知鬼不觉地频频幽会。　　</w:t>
      </w:r>
    </w:p>
    <w:p>
      <w:pPr>
        <w:ind w:left="0" w:right="0" w:firstLine="560"/>
        <w:spacing w:before="450" w:after="450" w:line="312" w:lineRule="auto"/>
      </w:pPr>
      <w:r>
        <w:rPr>
          <w:rFonts w:ascii="宋体" w:hAnsi="宋体" w:eastAsia="宋体" w:cs="宋体"/>
          <w:color w:val="000"/>
          <w:sz w:val="28"/>
          <w:szCs w:val="28"/>
        </w:rPr>
        <w:t xml:space="preserve">　　深宫女人性需求</w:t>
      </w:r>
    </w:p>
    <w:p>
      <w:pPr>
        <w:ind w:left="0" w:right="0" w:firstLine="560"/>
        <w:spacing w:before="450" w:after="450" w:line="312" w:lineRule="auto"/>
      </w:pPr>
      <w:r>
        <w:rPr>
          <w:rFonts w:ascii="宋体" w:hAnsi="宋体" w:eastAsia="宋体" w:cs="宋体"/>
          <w:color w:val="000"/>
          <w:sz w:val="28"/>
          <w:szCs w:val="28"/>
        </w:rPr>
        <w:t xml:space="preserve">　　古代寂寞中女子除了宣泄自己的需求之外，搞同性恋也是她们性宣泄的一种选择。由于宋、明之后，女人们受以“存天理，灭人欲”为核心理论的朱程理学的影响和限制，女同性恋是不得已而为之。如果环境允许她们和男性广泛接触，她们还会“从良”、“还俗”、“择偶而嫁”的。</w:t>
      </w:r>
    </w:p>
    <w:p>
      <w:pPr>
        <w:ind w:left="0" w:right="0" w:firstLine="560"/>
        <w:spacing w:before="450" w:after="450" w:line="312" w:lineRule="auto"/>
      </w:pPr>
      <w:r>
        <w:rPr>
          <w:rFonts w:ascii="宋体" w:hAnsi="宋体" w:eastAsia="宋体" w:cs="宋体"/>
          <w:color w:val="000"/>
          <w:sz w:val="28"/>
          <w:szCs w:val="28"/>
        </w:rPr>
        <w:t xml:space="preserve">　　可是有些民间妇女的同性恋，是受心理变化、传统风俗的影响，完全是自愿而为之，这种同性恋就稳固得多了。由此可见，在古代同性恋对于寂寞之中的女人是具有很大诱惑力的，即便在后来清末民初号称“十里洋场”的上海，女同性恋者似乎还有相当大的力量。　　</w:t>
      </w:r>
    </w:p>
    <w:p>
      <w:pPr>
        <w:ind w:left="0" w:right="0" w:firstLine="560"/>
        <w:spacing w:before="450" w:after="450" w:line="312" w:lineRule="auto"/>
      </w:pPr>
      <w:r>
        <w:rPr>
          <w:rFonts w:ascii="宋体" w:hAnsi="宋体" w:eastAsia="宋体" w:cs="宋体"/>
          <w:color w:val="000"/>
          <w:sz w:val="28"/>
          <w:szCs w:val="28"/>
        </w:rPr>
        <w:t xml:space="preserve">　　深宫女人性需求</w:t>
      </w:r>
    </w:p>
    <w:p>
      <w:pPr>
        <w:ind w:left="0" w:right="0" w:firstLine="560"/>
        <w:spacing w:before="450" w:after="450" w:line="312" w:lineRule="auto"/>
      </w:pPr>
      <w:r>
        <w:rPr>
          <w:rFonts w:ascii="宋体" w:hAnsi="宋体" w:eastAsia="宋体" w:cs="宋体"/>
          <w:color w:val="000"/>
          <w:sz w:val="28"/>
          <w:szCs w:val="28"/>
        </w:rPr>
        <w:t xml:space="preserve">　　在中国古代，无论是误入深宫的寂寞宫女也好，还是不守妇道的“三姑六婆”也罢，即便是自愿出家做尼姑道姑的贵族女子，也无疑都是男权社会中男人的手中的玩物。她们难以言传的同性恋生活正是中国古代妇女悲惨命运的真实生动的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2026-01-23T06:46:50+08:00</dcterms:created>
  <dcterms:modified xsi:type="dcterms:W3CDTF">2026-01-23T06:46:50+08:00</dcterms:modified>
</cp:coreProperties>
</file>

<file path=docProps/custom.xml><?xml version="1.0" encoding="utf-8"?>
<Properties xmlns="http://schemas.openxmlformats.org/officeDocument/2006/custom-properties" xmlns:vt="http://schemas.openxmlformats.org/officeDocument/2006/docPropsVTypes"/>
</file>