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刘病已的亲人都没了，汉武帝为什么还认定他是亲曾孙？</w:t>
      </w:r>
      <w:bookmarkEnd w:id="1"/>
    </w:p>
    <w:p>
      <w:pPr>
        <w:jc w:val="center"/>
        <w:spacing w:before="0" w:after="450"/>
      </w:pPr>
      <w:r>
        <w:rPr>
          <w:rFonts w:ascii="Arial" w:hAnsi="Arial" w:eastAsia="Arial" w:cs="Arial"/>
          <w:color w:val="999999"/>
          <w:sz w:val="20"/>
          <w:szCs w:val="20"/>
        </w:rPr>
        <w:t xml:space="preserve">来源：网络  作者：静水流深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汉武帝可以说是拥有雄才大略的一个你的帝王。他当帝王的时候，大汉的国土增长了不止一倍。对他评价最高的就是他开创了我国的丝绸之路，增加了东西方的经济贸易交流。他是一位文韬武略样样精通的君王。不可否认的是他的成功也离不开当时的两位将军卫青和霍...</w:t>
      </w:r>
    </w:p>
    <w:p>
      <w:pPr>
        <w:ind w:left="0" w:right="0" w:firstLine="560"/>
        <w:spacing w:before="450" w:after="450" w:line="312" w:lineRule="auto"/>
      </w:pPr>
      <w:r>
        <w:rPr>
          <w:rFonts w:ascii="宋体" w:hAnsi="宋体" w:eastAsia="宋体" w:cs="宋体"/>
          <w:color w:val="000"/>
          <w:sz w:val="28"/>
          <w:szCs w:val="28"/>
        </w:rPr>
        <w:t xml:space="preserve">　　汉武帝可以说是拥有雄才大略的一个你的帝王。他当帝王的时候，大汉的国土增长了不止一倍。对他评价最高的就是他开创了我国的丝绸之路，增加了东西方的经济贸易交流。他是一位文韬武略样样精通的君王。不可否认的是他的成功也离不开当时的两位将军卫青和霍去病，那是朝廷上的文臣武将能力都是非常不错。但是今天我们讲汉武帝的成就，今天小编要讲的是他的曾孙刘病已，汉武帝虽然是一代豪杰，但是他并不是一直都是那样英明神武的，晚年时候还是犯了不少错误。刘病已的亲人全部被杀，汉武帝为何认定他是亲曾孙?</w:t>
      </w:r>
    </w:p>
    <w:p>
      <w:pPr>
        <w:ind w:left="0" w:right="0" w:firstLine="560"/>
        <w:spacing w:before="450" w:after="450" w:line="312" w:lineRule="auto"/>
      </w:pPr>
      <w:r>
        <w:rPr>
          <w:rFonts w:ascii="宋体" w:hAnsi="宋体" w:eastAsia="宋体" w:cs="宋体"/>
          <w:color w:val="000"/>
          <w:sz w:val="28"/>
          <w:szCs w:val="28"/>
        </w:rPr>
        <w:t xml:space="preserve">　　君王到了晚年免不了的会猜忌会怀疑。因为当他们年纪大了以后就总是害怕别人会夺了他们的王位，这一切都是不可避免的。汉武帝就是这样一位君王，他曾经忌惮卫青，之后又因为别人的诬陷而怀疑自己的太子刘据。卫卿无论是在当时还是在后人的评价中，都是一代战神，他为当时的汉朝下了汗马功劳，他击退了匈奴。在这之前匈奴和汉朝的关系是相对平等的，为了求和，大汉一直采用的都是和亲的制度。但是卫青将军击退了匈奴这样和亲的求和方式再也没有出现过。</w:t>
      </w:r>
    </w:p>
    <w:p>
      <w:pPr>
        <w:ind w:left="0" w:right="0" w:firstLine="560"/>
        <w:spacing w:before="450" w:after="450" w:line="312" w:lineRule="auto"/>
      </w:pPr>
      <w:r>
        <w:rPr>
          <w:rFonts w:ascii="宋体" w:hAnsi="宋体" w:eastAsia="宋体" w:cs="宋体"/>
          <w:color w:val="000"/>
          <w:sz w:val="28"/>
          <w:szCs w:val="28"/>
        </w:rPr>
        <w:t xml:space="preserve">　　但是他却没有得应有的回报。汉武帝为了清除外戚，而杀了卫卿的全家。不仅如此，后来汉武帝还怀疑他的太子刘据。因为有有奸臣诬陷刘据实行巫蛊之术，虽然最开始汉武帝并没有相信，但是后来但还是听心了，奸臣的话。而太子刘据最终自缢身亡。太子的一家都被杀了，唯一留下来的就只有汉武帝的曾孙子。这还是因为他当时非常小，还是襁褓之中的婴儿。所以很多大臣都劝汉武帝留下这一条血脉。不要赶尽杀绝，所以汉武帝就没有杀他。但是也没有太过于善待这个孩子还是把它丢到了掖庭。这个孩子就是刘病已。</w:t>
      </w:r>
    </w:p>
    <w:p>
      <w:pPr>
        <w:ind w:left="0" w:right="0" w:firstLine="560"/>
        <w:spacing w:before="450" w:after="450" w:line="312" w:lineRule="auto"/>
      </w:pPr>
      <w:r>
        <w:rPr>
          <w:rFonts w:ascii="宋体" w:hAnsi="宋体" w:eastAsia="宋体" w:cs="宋体"/>
          <w:color w:val="000"/>
          <w:sz w:val="28"/>
          <w:szCs w:val="28"/>
        </w:rPr>
        <w:t xml:space="preserve">　　汉武帝去世后把江山交给了刘弗陵，并且托霍光辅助刘弗陵，但是刘弗陵在位仅仅十几年就去世了。后来流落在外的刘病已就成了唯一正当的血脉。所以霍光又把刘兵已给找了回来，并且让他当上了西汉的第10位君王，也就是汉宣帝。这里就有一个非常奇怪的问题了，刘病已当时非常小，并且后来他的亲人全部被杀了。那么汉武帝为何会认定她就是自己的亲曾孙呢?</w:t>
      </w:r>
    </w:p>
    <w:p>
      <w:pPr>
        <w:ind w:left="0" w:right="0" w:firstLine="560"/>
        <w:spacing w:before="450" w:after="450" w:line="312" w:lineRule="auto"/>
      </w:pPr>
      <w:r>
        <w:rPr>
          <w:rFonts w:ascii="宋体" w:hAnsi="宋体" w:eastAsia="宋体" w:cs="宋体"/>
          <w:color w:val="000"/>
          <w:sz w:val="28"/>
          <w:szCs w:val="28"/>
        </w:rPr>
        <w:t xml:space="preserve">　　其实原因非常简单，第一就是有记录。皇室成员的出生和去世都是非常重要的，他们会有专门的记载。并且哪怕是出生时间记错成前一天或者后一天也非常重要。而刘病已是什么地位的人呢?他的爷爷是之前的太子，他又是当时汉武帝的亲曾孙，所以他的出生必然是非常受到关注的。不仅仅是有记录，而且还会通报全国。</w:t>
      </w:r>
    </w:p>
    <w:p>
      <w:pPr>
        <w:ind w:left="0" w:right="0" w:firstLine="560"/>
        <w:spacing w:before="450" w:after="450" w:line="312" w:lineRule="auto"/>
      </w:pPr>
      <w:r>
        <w:rPr>
          <w:rFonts w:ascii="宋体" w:hAnsi="宋体" w:eastAsia="宋体" w:cs="宋体"/>
          <w:color w:val="000"/>
          <w:sz w:val="28"/>
          <w:szCs w:val="28"/>
        </w:rPr>
        <w:t xml:space="preserve">　　第二就是肯定会有人记得这个孩子，因为当时巫蛊之乱之牵连了太子刘据这一脉其他的人也并没有受到牵连，但见过刘病已的人肯定是不少的，能认出他也是有可能的。甚至有可能作为自己的亲曾孙，汉武帝也是见过刘病已，那么自然就可以认定这就是自己的亲曾孙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2026-06-19T10:24:45+08:00</dcterms:created>
  <dcterms:modified xsi:type="dcterms:W3CDTF">2026-06-19T10:24:45+08:00</dcterms:modified>
</cp:coreProperties>
</file>

<file path=docProps/custom.xml><?xml version="1.0" encoding="utf-8"?>
<Properties xmlns="http://schemas.openxmlformats.org/officeDocument/2006/custom-properties" xmlns:vt="http://schemas.openxmlformats.org/officeDocument/2006/docPropsVTypes"/>
</file>