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不忘初心的宋江，千折百回却一定要归降朝廷？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宋江：弃“孝”就“义”归于“忠”　　古人说：“诗言志”。诚如是也。《水浒》中，宋江写有一诗一词，就真切地反映他的心迹。一首是他在浔阳酒楼醉后写的反诗，另一首则是他欲寻求招安通道，到东京与李师师酬唱时所写的乐府词。　　词曰：“天南地北，问...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宋江：弃“孝”就“义”归于“忠”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古人说：“诗言志”。诚如是也。《水浒》中，宋江写有一诗一词，就真切地反映他的心迹。一首是他在浔阳酒楼醉后写的反诗，另一首则是他欲寻求招安通道，到东京与李师师酬唱时所写的乐府词。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词曰：“天南地北，问乾坤何处，可容狂客?借得山东烟水寨，来买凤城春色。翠袖围香，绛绡笼雪，一笑千金值。神仙体态，薄幸如何消得?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想芦叶滩头，蓼花汀畔，皓月空凝碧。六六雁行连八九，只等金鸡消息。义胆包天，忠肝盖地，四海无人识。离愁万种，醉乡一夜头白。”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读起来，不由得黯然神伤，颇有点英雄末路无归路的感觉。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为什么到头来，宋江成为了“六六雁行连八九”的头雁，却仍然感到寂寞无主，心里不踏实，不了然，没有归属感呢?这就要从宋江所信奉的人生价值中去寻找答案。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宋江的一生，是“忠”、“孝”、“义”三种价值并存和冲突的一生。他的一生，努力在这三种价值之间调和，在它们之间游移、在它们之间选择。总的说来，他的一生，是弃“孝”，就“义”，归于“忠”。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中，宋江亮相时是这样介绍他的，“那押司姓宋，名江，表字公明，排行第三，祖居郓城县宋家村人氏。为他面黑身矮，人都唤他做黑宋江;又且于家大孝，为人仗义疏财，人皆称他做孝义黑三郎。上有父亲在堂，母亲早丧，下有一个兄弟，唤做铁扇子宋清，自和他父亲宋太公在村中务农，守些田园过活。这宋江自在郓城县做押司。他刀笔精通，吏道纯熟，更兼爱习枪棒，学得武艺多般。平生只好结识江湖上好汉，但有人来投奔他的，若高若低，无有不纳，便留在庄上馆谷，终日追陪，并无厌倦;若要起身，尽力资助，端的是挥霍，视金似土。人问他求钱物，亦不推托，且好做方便，每每排难解纷，只是周全人性命。如常散施棺材药饵，济人贫苦，人之急，扶人之困，以此山东、河北闻名，都称他做及时雨;却把他比做天上下的及时雨一般，能救万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宋江走上“替天行道”的道路之前，就以“孝义”闻名于乡里乃至外埠。但“孝义”并非宋江的最高人生价值。忠才是宋江的最高人生价值。这一点，在书中多处有所表现。宋江在武松去投二龙山分手时嘱托武松道：“如得朝廷招安，你便可撺掇鲁智深、杨志投降了，日后去边上，一刀一枪，博得个封妻荫子，久后青史上留一个好名。也不枉了为人一世，我百无一能，虽有忠心，不能得进步。兄弟，你如此英雄，决定做得大事业，可以记心。听愚兄之言，图个日后相见。” 在华州城对宿太尉也说道：“宋江原是郓城小吏，为被官所逼，不得已哨聚山林，权借梁山泊避难，专等朝廷招安，与国家出力。”还有，在梁山好汉大聚义的时候，宋江说：“我心中欲建一罗天大醮，报答天地神明眷佑之恩。一则祈保众弟兄身心安乐;二则惟愿朝廷早降恩光，赦免逆天大罪，众当竭力捐躯，尽忠报国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最高人生理想，就是要做一个好奴才，憧憬着有一天，能在朝堂上手捧笏板，跪倒在君王脚下，口曰：“臣启奏皇上”。在他的脑海中，无时不刻浮现出这一景象，挥之不去。虽然孝与义也是宋江所看重的，但在宋江的心目中，忠无疑取得了完全压到孝义的重要性。理解了这一点，我们就能理解宋江“义胆包天，忠肝盖地，四海无人识”的心曲。他的“忠肝”，是对君王的“忠肝”;他感叹“无人识”，是感叹没有得到君王的赏识;“离愁万种”，是对君王一如怨妇般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一生中，曾面临多次“忠孝义”之间的选择。一次是私放晃盖，是弃“忠”就“义”;一次是在清风寨杀了刘高后，纠集清风寨和清风山一邦兄弟投奔梁山，在梁山脚下遇见石勇送来告知宋太公生病的家书，随即放弃入伙梁山，回家探望父亲病情。我认为这宋江情急之下的选择，是“弃义尽孝”;后来，宋江身陷江州牢狱，被判死刑，被梁山兄弟劫了法场，不得已上了梁山，这是“就义”;后来终于受了招安，是“归于忠”;到最后被赐死，走到生命尽头，自己甘愿“君要臣死，臣不得不死”还嫌不够，还要拉上李逵一起殉死，完全是“以忠害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宋江不是刘邦，从来没有产生过“大丈夫当如是也”的念头。“忠君”的理念已经浸透进他的骨髓了。从宋江能干押司的份上，估计是读了些孔孟之书，受了些教化，“中毒”颇深。宋江的价值观，与李逵、武松不同。如果说李逵、武松等遵循的是原始丛林的法则，而宋江则遵循的是有了人工修整过的丛林法则。李逵、武松等只忠于“私恩”，而对“皇恩”一点也不感冒。虽说“皇恩”浩荡，但也有“山高皇帝远”的地方。李逵、武松等就生长于“皇恩”的光辉照耀不到的地方。所以这两人都敢打虎。他们眼里，只认得拳头，再就是父母兄弟朋友，他们没有如宋江般的“忠君”情结。李逵说得出“放着我们许多军马，便造反，怕怎地!晁盖哥哥便做大宋皇帝，宋江哥哥便做小宋皇帝，……，杀去东京，夺了鸟位，在那里快活，却不好”。宋江恐怕连想也没有这样想过。与柴进相比，宋江也没有柴进面对皇权的那份洒脱。柴进想得到把禁苑中屏风上御书的四大寇之一“山东宋江”刮掉，恐怕宋江本人就不会这样做。想来柴进是贵胄出身，有些底气。宋江则是平民出身，面对皇帝，自然会恭恭敬敬，诚惶诚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宋江的心目中，皇帝也仅是一个符号而已。皇帝本身的素质不是最重要的，不管皇帝是明君、昏君还是暴君，他都会誓死忠于他。可怜的宋江，就如一个不被父母关注的顽劣孩子，看到高俅、童贯等乖巧伶俐的小孩在父母身边撤娇，享尽了父母的宠爱，心中愤愤不平。于是，就在家中耍横，砸东砸西，搞破坏，制造大动静，以便引起父母的关注和分享父母的宠爱，不管他的父母是多么地不值得。这便是宋江的心理动因。其人格发展极不成熟，存有重大的缺陷，还不如李逵、武松的人格在更自然的环境下成长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一生，游走于“忠”、“孝”、“义”的传统价值之间。应该说他很努力很忠实地在践行这些价值。事实上，他在这三方面都取得了很高的成就，面面俱到，并得到了高度的社会评价。这是非常不容易的，在传统社会中肯定是典范。拿宋江与历史上的名臣孝子义士相比，历史上没有一位能在三方面都取得这么高的成就。当然，宋江只是一个文学形象，但这种比较仍然是有意义的，反映了传统中国人的期待。最终，宋江弃“孝”就“义”归于“忠”，并以自己的生命诠释了“忠”的价值，为自己的一生划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以自由主义价值观来衡量，宋江的一生，乃是一个大悲剧，他没有领悟到，也无法领悟到人生的真谛是自由。但这不仅是他一个人的悲剧，也是所有曾经的中国人和现在许多中国人的悲剧。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