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清朝在紫禁城办婚礼的皇帝只有顺治他们四个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溥仪虽然也在皇宫举行过婚礼，但那时已经属于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最大的康熙皇帝八岁继位，最小的光绪皇帝四岁继位，都是懵懂无知的年龄，在他人的辅佐下一步步成长，亲政。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皇帝大婚当然不可儿戏。皇帝大婚的流程繁复，首先最重要的就是从满洲八旗、蒙古八旗和汉军八旗中挑选适龄的女子，每一个秀女都必须参加。或记名或撩牌子，女子和家庭不得做主，都是掌权者说了算。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了名的也不一定都会选入宫廷，有大部分是被赐给亲王权贵，只有经过层层考量且家室背景过硬的女子才有机会成为皇后。如康熙皇帝的皇后有辅政大臣索尼的孙女，权臣遏必隆的女儿，还有佟半朝家族佟国维的女儿，光绪皇帝的妻子是慈禧太后的亲侄女，个个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