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《大唐狄公案》的作者：荷兰汉学家高罗佩</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精通中、英、日、梵等十几国文字，并且写得一手好书法，行书、草书均在行;他擅长吟诗作对，琴棋书画样样通晓;写过许多关于中国传统工艺玩物、历史习俗的文章，包括古琴、砚石、古籍、绘画等，甚至还有一篇《长臂猿考》。郭沫若、于右任、徐悲鸿这些名流都是他的好朋友。</w:t>
      </w:r>
    </w:p>
    <w:p>
      <w:pPr>
        <w:ind w:left="0" w:right="0" w:firstLine="560"/>
        <w:spacing w:before="450" w:after="450" w:line="312" w:lineRule="auto"/>
      </w:pPr>
      <w:r>
        <w:rPr>
          <w:rFonts w:ascii="宋体" w:hAnsi="宋体" w:eastAsia="宋体" w:cs="宋体"/>
          <w:color w:val="000"/>
          <w:sz w:val="28"/>
          <w:szCs w:val="28"/>
        </w:rPr>
        <w:t xml:space="preserve">　　他让人印象最深刻的作品有两种，首先是研究中国古代文化。代表作为《秘戏图考》和《中国古代房内考》。这两本书是他整理分析中国古史旧籍、房中秘书、道家经典、传奇小说、野史笔记所写成，被公认为是这一领域的开山之作。“无论自取材或立意言之，都是无价之宝。”一位美国女学者这样评论。</w:t>
      </w:r>
    </w:p>
    <w:p>
      <w:pPr>
        <w:ind w:left="0" w:right="0" w:firstLine="560"/>
        <w:spacing w:before="450" w:after="450" w:line="312" w:lineRule="auto"/>
      </w:pPr>
      <w:r>
        <w:rPr>
          <w:rFonts w:ascii="宋体" w:hAnsi="宋体" w:eastAsia="宋体" w:cs="宋体"/>
          <w:color w:val="000"/>
          <w:sz w:val="28"/>
          <w:szCs w:val="28"/>
        </w:rPr>
        <w:t xml:space="preserve">　　由于中国人对于性生活一向持神秘态度，所以“十九世纪，在中国的西方观察者似是而非地假定那是一个可怕的堕落的粪坑。”就是为了替中国人辩护，驳斥上述说法，他不畏艰难，考稽史料，阐幽发微写成这两部作品，让西方人不得不承认“古代中国人的性生活，整体而言，是健康且完全正常的”。</w:t>
      </w:r>
    </w:p>
    <w:p>
      <w:pPr>
        <w:ind w:left="0" w:right="0" w:firstLine="560"/>
        <w:spacing w:before="450" w:after="450" w:line="312" w:lineRule="auto"/>
      </w:pPr>
      <w:r>
        <w:rPr>
          <w:rFonts w:ascii="宋体" w:hAnsi="宋体" w:eastAsia="宋体" w:cs="宋体"/>
          <w:color w:val="000"/>
          <w:sz w:val="28"/>
          <w:szCs w:val="28"/>
        </w:rPr>
        <w:t xml:space="preserve">　　而他的另一巨作就是《狄公案》。这是他考证了解中国古代的司法、刑律、吏治、行政、军事、外交、工商、教育、文化、宗教、风俗、民情后，同时将东方公案传奇中大故事套小故事的特殊结构与西方侦探小说的悬疑、推理手法巧妙结合起来写成的，全书共24个故事，130万字。 《狄公案》的男主角不是别人，就是唐代著名的宰相狄仁杰。由于文字生动且充满趣味，笔下的唐代社会活力十足，外国人、奸商、美女，甚至僧道尼姑、沙门教人群聚一城;所描绘的风景、房舍、衣饰、日常用品又经过详实考证，读来历历在目。六十年代推出之后，风靡一时，深深征服了西方读者。此后不断再版，至今不衰。</w:t>
      </w:r>
    </w:p>
    <w:p>
      <w:pPr>
        <w:ind w:left="0" w:right="0" w:firstLine="560"/>
        <w:spacing w:before="450" w:after="450" w:line="312" w:lineRule="auto"/>
      </w:pPr>
      <w:r>
        <w:rPr>
          <w:rFonts w:ascii="宋体" w:hAnsi="宋体" w:eastAsia="宋体" w:cs="宋体"/>
          <w:color w:val="000"/>
          <w:sz w:val="28"/>
          <w:szCs w:val="28"/>
        </w:rPr>
        <w:t xml:space="preserve">　　高罗佩于1967年患癌症病逝，时任荷兰驻日本大使。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2026-03-10T06:37:36+08:00</dcterms:created>
  <dcterms:modified xsi:type="dcterms:W3CDTF">2026-03-10T06:37:36+08:00</dcterms:modified>
</cp:coreProperties>
</file>

<file path=docProps/custom.xml><?xml version="1.0" encoding="utf-8"?>
<Properties xmlns="http://schemas.openxmlformats.org/officeDocument/2006/custom-properties" xmlns:vt="http://schemas.openxmlformats.org/officeDocument/2006/docPropsVTypes"/>
</file>