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探究陆游与唐婉之间的情感真相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陆游，南宋著名文学家、爱国诗人，其一生创作了大量流传千古的诗作。唐婉，则是陆游生命中的一位重要女性，两人之间的关系一直是后人探讨的话题。那么，陆游真的爱唐婉吗?他们之间是真爱吗?　　要回答这个问题，我们首先需要了解陆游和唐婉的关系背景。...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陆游，南宋著名文学家、爱国诗人，其一生创作了大量流传千古的诗作。唐婉，则是陆游生命中的一位重要女性，两人之间的关系一直是后人探讨的话题。那么，陆游真的爱唐婉吗?他们之间是真爱吗?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需要了解陆游和唐婉的关系背景。陆游与唐婉的婚姻是一段不幸的感情经历。唐婉是陆游的表妹，两人从小青梅竹马，感情甚笃。然而，由于种种原因，包括家庭和社会的压力，他们的婚姻并不幸福。陆游的母亲对唐婉并不满意，这直接影响了他们的婚姻生活。在这种情况下，陆游和唐婉的关系逐渐疏远，最终导致了婚姻的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陆游的诗作中，我们可以窥见他对唐婉的复杂情感。在多首诗中，陆游表达了对唐婉的思念和愧疚之情。他的诗句“少年不知愁滋味，爱上层楼。爱上层楼，为赋新词强说愁”反映了他对年轻时不懂珍惜的遗憾。而“红酥手，黄縢酒，满城春色宫墙柳”则流露出他对唐婉温柔细腻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爱情并非诗中的完美，现实生活中的复杂性使得陆游和唐婉的关系并非单纯的爱或不爱。陆游的情感表达可能更多地是对过去美好时光的追忆，以及对未能给唐婉幸福的自责。在那个时代，个人的情感往往受到社会规范和家庭意志的限制，这使得他们的爱情故事带有一定的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断言陆游和唐婉之间是否是真爱，可能过于简化了他们复杂的情感纠葛。他们的感情受到了时代背景的影响，既有真挚的爱意，也有无法逾越的社会障碍。陆游的诗作传达了他的情感真挚，但同时也揭示了他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陆游和唐婉之间的情感是复杂的，包含了爱、遗憾、愧疚和无奈。他们的爱情故事是那个时代背景下的产物，不能简单地用现代的爱情观念来衡量。通过陆游的诗作，我们可以感受到他对唐婉的深情，但这份情感是否达到了我们所理解的“真爱”的境界，或许只有当事人自己才能给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