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刘裕篡位后对待司马家族的残酷手段：历史与人性的思考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在中国古代历史上，篡位事件屡见不鲜。然而，刘裕篡位后对待司马家族的手段却异常残酷，与司马炎厚待曹奂的做法形成鲜明对比。这究竟是为什么呢?　　一、政治稳定的需要　　首先，刘裕在夺取政权后，面临着巨大的政治压力。为了确保自己的统治地位，他必...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在中国古代历史上，篡位事件屡见不鲜。然而，刘裕篡位后对待司马家族的手段却异常残酷，与司马炎厚待曹奂的做法形成鲜明对比。这究竟是为什么呢?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首先，刘裕在夺取政权后，面临着巨大的政治压力。为了确保自己的统治地位，他必须消除一切可能的威胁。而司马家族作为前朝的皇族，具有强大的影响力和号召力，自然成为了刘裕的重点打压对象。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二、个人野心的驱动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其次，刘裕的个人野心也是导致他对司马家族采取残酷手段的重要原因。与满足于做一个傀儡皇帝的司马炎不同，刘裕渴望真正的权力。因此，他选择了斩尽杀绝的方式来彻底摧毁司马家族的反抗力量。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再者，刘裕所处的时代背景也对他的选择产生了影响。在那个动荡不安的时代，暴力和血腥是常态。人们对于权力的争夺往往伴随着残酷的杀戮。因此，刘裕的行为也可以看作是那个时代特征的一种反映。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篡位后对待司马家族的残酷手段是由多种因素共同作用的结果。他的选择既体现了他对权力的渴望，也反映了他所处时代的特征。然而，无论出于何种原因，我们都应该以和平与宽容的态度来看待历史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