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红楼梦了十二金钗之一的贾探春嫁给谁了</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贾探春，聪慧能干，办事果断，创办了海棠社，还曾协助治理贾府，为贾府的发展想出了不少的方案，是一位有谋略的奇女子。然而人们不禁要问，贾探春是谁的女儿呢?　　　图片来源于网络　　贾探春是谁的女儿其实并没有争议，一个在《红楼梦》中，贾探春的父...</w:t>
      </w:r>
    </w:p>
    <w:p>
      <w:pPr>
        <w:ind w:left="0" w:right="0" w:firstLine="560"/>
        <w:spacing w:before="450" w:after="450" w:line="312" w:lineRule="auto"/>
      </w:pPr>
      <w:r>
        <w:rPr>
          <w:rFonts w:ascii="宋体" w:hAnsi="宋体" w:eastAsia="宋体" w:cs="宋体"/>
          <w:color w:val="000"/>
          <w:sz w:val="28"/>
          <w:szCs w:val="28"/>
        </w:rPr>
        <w:t xml:space="preserve">　　贾探春，聪慧能干，办事果断，创办了海棠社，还曾协助治理贾府，为贾府的发展想出了不少的方案，是一位有谋略的奇女子。然而人们不禁要问，贾探春是谁的女儿呢?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探春是谁的女儿其实并没有争议，一个在《红楼梦》中，贾探春的父亲是贾政，生母则是赵姨娘，贾探春便是他们两人的女儿。贾政是荣国府中的老爷，然而封建时代男子多将自己的子女教育问题交给自己的妻子，贾政也是如此。而贾探春的生母赵姨娘只是贾政的一个妾，她生下了贾探春与贾环二人。赵姨娘原本的出身就不高，本身所受到的教育自然不多，而且在封建社会中，妾的地位低下，比奴才的身份高不了多少。而贾探春则自小便在贾母身边长大，所以受到了很好的教育，因为从小不在自己的生母身边长大，故而贾探春与自己的生母赵姨娘有着生疏感。在贾探春协助治理贾家之时，自己的亲生母亲赵姨娘就曾因为自己弟弟的赏银问题不给女儿贾探春好脸色看，而对于自己的儿子贾环却多加偏袒，可见赵姨娘对于贾探春这个女儿自是不喜的。然而贾探春对于赵姨娘所作所为私底下却伤透心，所以贾探春其实还是比较在意自己的生母赵姨娘的。</w:t>
      </w:r>
    </w:p>
    <w:p>
      <w:pPr>
        <w:ind w:left="0" w:right="0" w:firstLine="560"/>
        <w:spacing w:before="450" w:after="450" w:line="312" w:lineRule="auto"/>
      </w:pPr>
      <w:r>
        <w:rPr>
          <w:rFonts w:ascii="宋体" w:hAnsi="宋体" w:eastAsia="宋体" w:cs="宋体"/>
          <w:color w:val="000"/>
          <w:sz w:val="28"/>
          <w:szCs w:val="28"/>
        </w:rPr>
        <w:t xml:space="preserve">　　不管贾探春究竟是谁的女儿，但贾探春的事迹却向人们展现了一个独立自主的女子形象，让人们对于贾探春是谁的女儿并无过多的深究。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贾探春是贾家的小姐之一，出身名门的小姐身边自然是有多名丫头随身伺候着的，那么贾探春丫头都有谁呢?红楼梦中提及贾探春的丫头主要有侍书和翠墨两人。因此就主要谈谈贾探春的两个丫头。　</w:t>
      </w:r>
    </w:p>
    <w:p>
      <w:pPr>
        <w:ind w:left="0" w:right="0" w:firstLine="560"/>
        <w:spacing w:before="450" w:after="450" w:line="312" w:lineRule="auto"/>
      </w:pPr>
      <w:r>
        <w:rPr>
          <w:rFonts w:ascii="宋体" w:hAnsi="宋体" w:eastAsia="宋体" w:cs="宋体"/>
          <w:color w:val="000"/>
          <w:sz w:val="28"/>
          <w:szCs w:val="28"/>
        </w:rPr>
        <w:t xml:space="preserve">《红楼梦》贾探春判词</w:t>
      </w:r>
    </w:p>
    <w:p>
      <w:pPr>
        <w:ind w:left="0" w:right="0" w:firstLine="560"/>
        <w:spacing w:before="450" w:after="450" w:line="312" w:lineRule="auto"/>
      </w:pPr>
      <w:r>
        <w:rPr>
          <w:rFonts w:ascii="宋体" w:hAnsi="宋体" w:eastAsia="宋体" w:cs="宋体"/>
          <w:color w:val="000"/>
          <w:sz w:val="28"/>
          <w:szCs w:val="28"/>
        </w:rPr>
        <w:t xml:space="preserve">　　贾探春的丫头之一侍书，办事灵活，伶牙俐齿，担当着贾探春身边的大丫鬟一职。而跟着贾探春这样的小姐，自然是有特别灵巧的丫头。王善保家在挨了探春的巴掌后竟到处乱喊之时，侍书便巧妙地用言语回击了她，很好地维护了自己的主子探春。作为贾探春的得力丫头，侍书最终是为陪嫁丫头的身份随着贾探春远嫁他乡。然而关于“侍书”的名字，却有相关的争议，因为有的抄本将“侍书”二字写为“待书”，但现在还是普遍认为是“侍书”。翠墨是贾探春的另外一个丫头，翠墨在小说中提及的次数不少，可见翠墨也是贾探春身边的得力丫头之一，在茉莉粉一事中，翠墨便显出了其的聪明精干，不愧是贾探春调教出来的丫头之一。而翠墨在众丫头中也是人缘极好的人，每逢丫头们聚会都是少不了翠墨的身影。甚至在翠墨的劝说下，原本不愿前去参加聚会的贾探春也改变初衷前往参加，其中不仅可见翠墨是在探春心中的分量十分的重，更是翠墨口齿伶俐的体现。</w:t>
      </w:r>
    </w:p>
    <w:p>
      <w:pPr>
        <w:ind w:left="0" w:right="0" w:firstLine="560"/>
        <w:spacing w:before="450" w:after="450" w:line="312" w:lineRule="auto"/>
      </w:pPr>
      <w:r>
        <w:rPr>
          <w:rFonts w:ascii="宋体" w:hAnsi="宋体" w:eastAsia="宋体" w:cs="宋体"/>
          <w:color w:val="000"/>
          <w:sz w:val="28"/>
          <w:szCs w:val="28"/>
        </w:rPr>
        <w:t xml:space="preserve">　　侍书和翠墨这两名探春身边的丫头，她们的出场都是为了替探春做好相关的铺垫，她们在小说中也留下了自己独特的一笔。</w:t>
      </w:r>
    </w:p>
    <w:p>
      <w:pPr>
        <w:ind w:left="0" w:right="0" w:firstLine="560"/>
        <w:spacing w:before="450" w:after="450" w:line="312" w:lineRule="auto"/>
      </w:pPr>
      <w:r>
        <w:rPr>
          <w:rFonts w:ascii="宋体" w:hAnsi="宋体" w:eastAsia="宋体" w:cs="宋体"/>
          <w:color w:val="000"/>
          <w:sz w:val="28"/>
          <w:szCs w:val="28"/>
        </w:rPr>
        <w:t xml:space="preserve">　　不过贾探春肯定不止这两个丫头，但是关于贾探春丫头都有谁，小说里面也没有提及，所以也没有办法具体探究贾探春丫头都有谁了。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对于贾探春的判词曾有一句“清明涕送江边望，千里东风一梦邀。”这就是写的贾探春的结局，从这句话我们不难看出贾探春是远嫁他方。或许有人会问，既然贾探春是远嫁他方，那么贾探春嫁给谁了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时期，女子的婚姻大事都是家中的长辈做出的决定，贾探春也是如此，在小说中第九十九回就曾提到周琼向贾政送了一封书信，书信中提及周琼有意为自己的儿子求娶贾探春，贾政便同意了这个婚事，贾探春远嫁的结局便定了下来，由此处可见，贾探春便是嫁给了周琼的儿子。对于贾探春嫁给谁了，虽然小说中没有具体的描写，可是从王夫人在向贾母提及贾探春的婚事之时就说过，贾探春的夫婿曾到过贾家，而且人品很好，所以这才答应了这门婚事。贾探春远嫁之后，因为贾府蒙难，而周家又外出剿匪，所以贾探春一度与贾家失去了联系。后来，贾探春曾回贾府探亲，可是贾府早已物是人非，远嫁的女儿能获得婆家的批准回家探亲，可见探春的夫婿对其极好，而对于探春这样心性极高的女子来说，她的丈夫必定人品很好，才学极佳，这才能配的上探春这样的奇女子。探春也并非如人所说，远嫁便是悲剧，或许探春的远嫁反而是探春最好的归属。</w:t>
      </w:r>
    </w:p>
    <w:p>
      <w:pPr>
        <w:ind w:left="0" w:right="0" w:firstLine="560"/>
        <w:spacing w:before="450" w:after="450" w:line="312" w:lineRule="auto"/>
      </w:pPr>
      <w:r>
        <w:rPr>
          <w:rFonts w:ascii="宋体" w:hAnsi="宋体" w:eastAsia="宋体" w:cs="宋体"/>
          <w:color w:val="000"/>
          <w:sz w:val="28"/>
          <w:szCs w:val="28"/>
        </w:rPr>
        <w:t xml:space="preserve">　　贾探春嫁给谁并没有使得贾探春的性格发生任何改变，想必贾探春远嫁之后夫婿待她定是很好的。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2026-03-10T04:59:29+08:00</dcterms:created>
  <dcterms:modified xsi:type="dcterms:W3CDTF">2026-03-10T04:59:29+08:00</dcterms:modified>
</cp:coreProperties>
</file>

<file path=docProps/custom.xml><?xml version="1.0" encoding="utf-8"?>
<Properties xmlns="http://schemas.openxmlformats.org/officeDocument/2006/custom-properties" xmlns:vt="http://schemas.openxmlformats.org/officeDocument/2006/docPropsVTypes"/>
</file>