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齐桓公葵丘会盟的历史意义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公元前651年，春秋时期，齐桓公在葵丘举行了一次重要的会盟。这一历史事件不仅标志着齐国成为当时的霸主，而且对春秋五霸的形成和中原地区的局势产生了深远的影响。　　葵丘会盟是齐桓公巩固霸权地位的重要政治行动。在这次会盟中，齐桓公成功地联合了...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公元前651年，春秋时期，齐桓公在葵丘举行了一次重要的会盟。这一历史事件不仅标志着齐国成为当时的霸主，而且对春秋五霸的形成和中原地区的局势产生了深远的影响。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巩固霸权地位的重要政治行动。在这次会盟中，齐桓公成功地联合了鲁、卫、宋、郑、许、曹等国，形成了一个强大的政治联盟。这不仅增强了齐国的实力，也显示了齐桓公的领导力和影响力。通过会盟，齐桓公进一步确立了自己在中原地区的领导地位，为后来的霸主地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体现了和平共处的理念。在会盟中，各国承认齐国的领导地位，并达成了和平共处的协议。这种通过外交手段解决冲突和建立秩序的方式，在当时是一种进步的政治实践。它不仅减少了战争的发生，也为各国之间建立了一种相对稳定的关系，促进了中原地区的政治稳定和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实现“尊王攘夷”战略思想的重要步骤。齐桓公提出“尊王攘夷”的口号，旨在维护周天子的权威，抵抗外来侵扰。葵丘会盟通过联合中原各国，增强了对抗外来势力的能力，有助于维护周朝的统治和中华文明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尽管葵丘会盟在短期内取得了成功，但它也暴露了一些问题。会盟中的国家各怀鬼胎，联盟的基础并不牢固。随着时间的推移，联盟内部的矛盾逐渐显现，最终导致了会盟的破裂。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葵丘会盟是春秋时期一个重要的历史事件。它不仅展示了齐桓公的政治智慧和远见，也反映了当时中原地区国家间关系的复杂性。通过分析葵丘会盟，我们可以更深入地理解春秋时期的政治格局，以及齐桓公在历史上的地位和影响。同时，葵丘会盟的经验教训，对于我们今天的国际合作和外交政策仍有一定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