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刘备的婚姻策略：政治联姻背后的深意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婚姻往往不仅仅是家庭的结合，更是政治势力联合的一种手段。三国时期，刘备作为蜀汉的开国皇帝，其婚姻决策无疑也蕴含着深刻的政治考量。其中，刘备让其子刘禅娶张飞的两个女儿为妻的决策，就是一个典型的例证。　　刘备让刘禅娶张飞的...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婚姻往往不仅仅是家庭的结合，更是政治势力联合的一种手段。三国时期，刘备作为蜀汉的开国皇帝，其婚姻决策无疑也蕴含着深刻的政治考量。其中，刘备让其子刘禅娶张飞的两个女儿为妻的决策，就是一个典型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刘禅娶张飞的女儿，这一决策背后有着多重可能的考量。首先，从政治角度来看，这种联姻可以加强刘备与张飞家族之间的联盟。张飞作为刘备的忠实部下和结拜兄弟，其家族自然也是刘备政治基础的一部分。通过这样的婚姻联姻，可以巩固双方的关系，确保张飞家族对刘备政权的忠诚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种婚姻安排也可能是为了稳定内部的权力结构。在战乱频繁的三国时期，内部的稳定对于一个国家来说至关重要。通过将重要将领的家族成员纳入皇族，可以有效地减少内部的矛盾和冲突，增强国家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再次，这种决策还可能基于对刘禅个人成长的考虑。张飞的女儿作为武将之后，其家教和性格可能会对刘禅产生积极的影响，帮助他成长为一个更加坚韧和有担当的君主。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最后，这种婚姻也可能是一种对外的政治信号。在三国鼎立的复杂局势中，通过这样的联姻，刘备可以向外界展示其政权的内部团结和稳定性，从而增强蜀汉的政治影响力。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