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赵挺之与李清照：才女与宰相的复杂纽带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运之间，存在着一段复杂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，字正夫，是宋徽宗时期的重臣，他的政治立场和决策在相当程度上影响了北宋末年的政治走向。作为李清照的公公，赵挺之在政治上的地位为李清照提供了一定的保护，特别是在她丈夫赵明诚早逝后，这种保护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与赵挺之之间的关系，并非简单的翁媳关系。李清照自幼受到良好的教育，对文学艺术有着深厚的兴趣和独到的见解。她的才华和学识，使得她在当时的文坛上拥有一席之地。而赵挺之虽然是政治家，但也是一位藏书家，对文学有一定的认识和尊重。这样的背景，使得两人在文学和艺术上有了共同的话题和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挺之的政治生涯并非一帆风顺。在宋徽宗时期，他曾多次被贬谪，这些政治风波也间接影响到了李清照的生活。在赵挺之权力鼎盛时期，李清照与赵明诚的婚姻生活相对稳定，她能够安然从事她的文学创作和研究。但随着赵挺之政治上的失势，李清照的生活也逐渐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李清照的晚年生活并不顺遂。在金兵入侵、宋朝南渡的动荡时期，李清照不得不面对生活的艰辛。她与赵挺之的关系，在这一时期显得尤为复杂。虽然赵挺之已去世多年，但作为赵家的一员，李清照在战乱中艰难求生，这种境遇与赵挺之生前的政治抉择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与李清照的关系，是古代文人与政治家族关系的一个缩影。在这段关系中，我们看到了政治如何影响个人的命运，以及文化如何在动荡的时代中传承和发展。李清照的文学成就，以及她与赵挺之之间的复杂纽带，都是中国古代文化史上值得深入探讨的议题。通过理解他们的故事，我们不仅能够更深刻地认识到李清照作为文学巨匠的地位，还能够体会到那个时代文人的生活状态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