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朱瞻基早逝之谜：探究历史背后的真相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生于明朝的一个显赫家族，自幼受到良好的教育。他才华出众，尤其在文学和书法方面有着极高的造诣。朱瞻基的诗歌深受人们喜爱，他的书法作品也被视为艺术珍品。然而，尽管他有着如此的才华和个人魅力，他的政治生涯却充满了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二、朱瞻基的政治生涯与挫折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在政治上的经历并不顺利。由于家族背景和政治斗争，他多次被卷入权力的争夺中。在明成祖朱棣发动靖难之役夺取皇位后，朱瞻基一度被排挤在外。虽然他后来被封为汉王，但实际上并未获得实质性的权力。这些政治上的挫折无疑给他的心理和身体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三、朱瞻基早逝的原因探究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瞻基早逝的原因，历史上并没有明确的记载。有学者推测，他的死因可能与他长期的政治失意和心理压力有关。长期的抑郁和焦虑可能导致了他的健康问题。另外，也有观点认为，朱瞻基可能是因病去世，或者是因为意外事件导致英年早逝。由于缺乏确切的历史记录，这些推测都无法得到完全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的一生是才华与悲剧的结合。他的早逝不仅是个人命运的悲剧，也是明朝政治风云变幻中的一个缩影。尽管我们无法确定朱瞻基早逝的确切原因，但他的生平和作品仍然给后人留下了深刻的印象。通过对朱瞻基生平的研究，我们可以更深入地理解明朝那个动荡时期的历史背景，以及个人命运如何在历史的洪流中起伏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