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揭秘什么是成康之治 成康之治的特点</w:t>
      </w:r>
      <w:bookmarkEnd w:id="1"/>
    </w:p>
    <w:p>
      <w:pPr>
        <w:jc w:val="center"/>
        <w:spacing w:before="0" w:after="450"/>
      </w:pPr>
      <w:r>
        <w:rPr>
          <w:rFonts w:ascii="Arial" w:hAnsi="Arial" w:eastAsia="Arial" w:cs="Arial"/>
          <w:color w:val="999999"/>
          <w:sz w:val="20"/>
          <w:szCs w:val="20"/>
        </w:rPr>
        <w:t xml:space="preserve">来源：网络  作者：梦回唐朝  更新时间：2025-10-24</w:t>
      </w:r>
    </w:p>
    <w:p>
      <w:pPr>
        <w:ind w:left="0" w:right="0" w:firstLine="480"/>
        <w:spacing w:before="0" w:after="450" w:line="360" w:lineRule="auto"/>
      </w:pPr>
      <w:r>
        <w:rPr>
          <w:rFonts w:ascii="宋体" w:hAnsi="宋体" w:eastAsia="宋体" w:cs="宋体"/>
          <w:color w:val="333333"/>
          <w:sz w:val="24"/>
          <w:szCs w:val="24"/>
          <w:i w:val="1"/>
          <w:iCs w:val="1"/>
        </w:rPr>
        <w:t xml:space="preserve">什么是成康之治?成康之治，是我国古代有据可查的，最早的太平盛世。说的是西周初年的两位君王——周成王姬诵和周康王姬钊的统治。　　周康王画像　　周成王姬诵刚刚继位的时候，年纪还很小，他的叔父周公代替他执政，帮助他稳固了周朝的统治。周公还政给...</w:t>
      </w:r>
    </w:p>
    <w:p>
      <w:pPr>
        <w:ind w:left="0" w:right="0" w:firstLine="560"/>
        <w:spacing w:before="450" w:after="450" w:line="312" w:lineRule="auto"/>
      </w:pPr>
      <w:r>
        <w:rPr>
          <w:rFonts w:ascii="宋体" w:hAnsi="宋体" w:eastAsia="宋体" w:cs="宋体"/>
          <w:color w:val="000"/>
          <w:sz w:val="28"/>
          <w:szCs w:val="28"/>
        </w:rPr>
        <w:t xml:space="preserve">　　什么是成康之治?成康之治，是我国古代有据可查的，最早的太平盛世。说的是西周初年的两位君王——周成王姬诵和周康王姬钊的统治。</w:t>
      </w:r>
    </w:p>
    <w:p>
      <w:pPr>
        <w:ind w:left="0" w:right="0" w:firstLine="560"/>
        <w:spacing w:before="450" w:after="450" w:line="312" w:lineRule="auto"/>
      </w:pPr>
      <w:r>
        <w:rPr>
          <w:rFonts w:ascii="宋体" w:hAnsi="宋体" w:eastAsia="宋体" w:cs="宋体"/>
          <w:color w:val="000"/>
          <w:sz w:val="28"/>
          <w:szCs w:val="28"/>
        </w:rPr>
        <w:t xml:space="preserve">　　周康王画像</w:t>
      </w:r>
    </w:p>
    <w:p>
      <w:pPr>
        <w:ind w:left="0" w:right="0" w:firstLine="560"/>
        <w:spacing w:before="450" w:after="450" w:line="312" w:lineRule="auto"/>
      </w:pPr>
      <w:r>
        <w:rPr>
          <w:rFonts w:ascii="宋体" w:hAnsi="宋体" w:eastAsia="宋体" w:cs="宋体"/>
          <w:color w:val="000"/>
          <w:sz w:val="28"/>
          <w:szCs w:val="28"/>
        </w:rPr>
        <w:t xml:space="preserve">　　周成王姬诵刚刚继位的时候，年纪还很小，他的叔父周公代替他执政，帮助他稳固了周朝的统治。周公还政给成王之后，姬诵和他的儿子周康王姬钊，继承了周文王和周武王的文治武功，对内奉行节俭，兢兢业业。主张“以德慎罚”，积极缓和国内各方势力之间的矛盾。对外不断征伐，通过武力征服了很多少数民族。因为西周的疆域面积实在太大了，为了可以有效地管理，以血缘和宗法关系为纽带，实行了“封土建国”的政策。从此，“普天之下，莫非王土”。这就是周朝有名的“分封制”，对后世产生了深远的影响。除此之外，周成王还坚持以礼治国，推崇礼乐，使得周王朝的各项典章制度逐渐完备。通过两代君王40余年的不懈努力，周朝的国力达到鼎盛。政治上的清明，使得经济更加繁荣，文化事业也蒸蒸日上，百姓安居乐业。据说，因为天下太平，40多年间都没动用过刑具呢!</w:t>
      </w:r>
    </w:p>
    <w:p>
      <w:pPr>
        <w:ind w:left="0" w:right="0" w:firstLine="560"/>
        <w:spacing w:before="450" w:after="450" w:line="312" w:lineRule="auto"/>
      </w:pPr>
      <w:r>
        <w:rPr>
          <w:rFonts w:ascii="宋体" w:hAnsi="宋体" w:eastAsia="宋体" w:cs="宋体"/>
          <w:color w:val="000"/>
          <w:sz w:val="28"/>
          <w:szCs w:val="28"/>
        </w:rPr>
        <w:t xml:space="preserve">　　什么是成康之治?周成王姬诵和他的儿子周康王姬钊统治的这段时间所形成的太平盛世，就称为“成康之治”。</w:t>
      </w:r>
    </w:p>
    <w:p>
      <w:pPr>
        <w:ind w:left="0" w:right="0" w:firstLine="560"/>
        <w:spacing w:before="450" w:after="450" w:line="312" w:lineRule="auto"/>
      </w:pPr>
      <w:r>
        <w:rPr>
          <w:rFonts w:ascii="宋体" w:hAnsi="宋体" w:eastAsia="宋体" w:cs="宋体"/>
          <w:color w:val="000"/>
          <w:sz w:val="28"/>
          <w:szCs w:val="28"/>
        </w:rPr>
        <w:t xml:space="preserve">　　“成康之治”不仅是我国最早的太平盛世，更是周王朝国力最为强盛的阶段。成王和康王统治期间，之所以可以使得社会安定和谐、四海宾服。归根结底，是西周初年奉行礼乐治国，重视对百姓道德教化的结果。“成康之治”的很多举措，对后世影响深远。</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成康之治是哪个朝代?成康之治，是我国周朝的事儿，指的是周成王姬诵和他的儿子周康王姬钊的统治，发生在西周初年。</w:t>
      </w:r>
    </w:p>
    <w:p>
      <w:pPr>
        <w:ind w:left="0" w:right="0" w:firstLine="560"/>
        <w:spacing w:before="450" w:after="450" w:line="312" w:lineRule="auto"/>
      </w:pPr>
      <w:r>
        <w:rPr>
          <w:rFonts w:ascii="宋体" w:hAnsi="宋体" w:eastAsia="宋体" w:cs="宋体"/>
          <w:color w:val="000"/>
          <w:sz w:val="28"/>
          <w:szCs w:val="28"/>
        </w:rPr>
        <w:t xml:space="preserve">　　周康王画像</w:t>
      </w:r>
    </w:p>
    <w:p>
      <w:pPr>
        <w:ind w:left="0" w:right="0" w:firstLine="560"/>
        <w:spacing w:before="450" w:after="450" w:line="312" w:lineRule="auto"/>
      </w:pPr>
      <w:r>
        <w:rPr>
          <w:rFonts w:ascii="宋体" w:hAnsi="宋体" w:eastAsia="宋体" w:cs="宋体"/>
          <w:color w:val="000"/>
          <w:sz w:val="28"/>
          <w:szCs w:val="28"/>
        </w:rPr>
        <w:t xml:space="preserve">　　周朝，是我古代继夏朝和商朝之后的第三个朝代，也是我国第一个严格意义上的封建王朝。以平王东迁为分割线，分为“西周”与“东周”两部分。商朝晚年，周人逐渐崛起。因为商纣王荒淫无道，公元前11世纪，周武王姬发起兵伐纣，灭掉了商朝，创立了周王朝，建都镐京。周武王病逝之后，周成王姬诵继位。因为年纪尚幼，他的叔父周公姬旦代为执政。周公历时三年，平定了“三监之乱”，迁都至东都洛邑，并执行了一系列德政，有效地稳固了周朝的统治。周公还政于成王之后，姬诵和他的儿子周康王姬钊奉行以礼治国、重视对人民的道德教化、严格执法。克勤克俭、励精图治。内修德政、分封土地、外征蛮夷，四海宾服。通过两代君王的不懈努力，社会和谐安定、经济迅猛发展、百姓安居乐业。周朝的国力至此达到鼎盛，这就是前面提到的“成康之治”。可惜好景不长，周康王之子周昭王南征时，溺水而亡。周穆王好大喜功，疏于朝政。经此二王，周朝实力大减。后几任君王更是昏聩，甚至弄出了“烽火戏诸侯”这样的闹剧。公元前770年，周平王东迁洛邑，“西周”灭亡，“东周”开始。至此，周王室日渐衰微，我国历史进入到群雄割据的“春秋战国”阶段。</w:t>
      </w:r>
    </w:p>
    <w:p>
      <w:pPr>
        <w:ind w:left="0" w:right="0" w:firstLine="560"/>
        <w:spacing w:before="450" w:after="450" w:line="312" w:lineRule="auto"/>
      </w:pPr>
      <w:r>
        <w:rPr>
          <w:rFonts w:ascii="宋体" w:hAnsi="宋体" w:eastAsia="宋体" w:cs="宋体"/>
          <w:color w:val="000"/>
          <w:sz w:val="28"/>
          <w:szCs w:val="28"/>
        </w:rPr>
        <w:t xml:space="preserve">　　成康之治是哪个朝代?成康之治的盛世是发生在西周初年，是我国有史可查的最早的太平盛世。尽管未能存续下去，仍对周朝乃至后世的历朝历代，产生了不可估量的深远影响。</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成康之治，指的是西周初年的两位君王--周成王姬诵和周康王姬钊统治的时期，是我国古代有史可查的第一个太平盛世。那么，和我国古代的历次盛世德治相比，其出现是否有共通之处。成康之治的特点是什么呢?</w:t>
      </w:r>
    </w:p>
    <w:p>
      <w:pPr>
        <w:ind w:left="0" w:right="0" w:firstLine="560"/>
        <w:spacing w:before="450" w:after="450" w:line="312" w:lineRule="auto"/>
      </w:pPr>
      <w:r>
        <w:rPr>
          <w:rFonts w:ascii="宋体" w:hAnsi="宋体" w:eastAsia="宋体" w:cs="宋体"/>
          <w:color w:val="000"/>
          <w:sz w:val="28"/>
          <w:szCs w:val="28"/>
        </w:rPr>
        <w:t xml:space="preserve">　　成康之治历史资料图片</w:t>
      </w:r>
    </w:p>
    <w:p>
      <w:pPr>
        <w:ind w:left="0" w:right="0" w:firstLine="560"/>
        <w:spacing w:before="450" w:after="450" w:line="312" w:lineRule="auto"/>
      </w:pPr>
      <w:r>
        <w:rPr>
          <w:rFonts w:ascii="宋体" w:hAnsi="宋体" w:eastAsia="宋体" w:cs="宋体"/>
          <w:color w:val="000"/>
          <w:sz w:val="28"/>
          <w:szCs w:val="28"/>
        </w:rPr>
        <w:t xml:space="preserve">　　纵观我国古代的历次盛世，无非有如下的共性：贤明勤勉的君主、安定和谐的社会环境、蓬勃发展的农业和经济、开明包容的文化氛围、相对来讲还算宽松刑狱措施、雄厚的军事实力以及相对健全的法律制度。成康之治也是如此，周成王姬诵从他的叔父周公手中接过权力之后，奉行以礼治国的原则，重视对百姓们的道德教化，克勤克俭，积极缓和社会各级的矛盾。他的儿子周康王姬钊继位之后，将父亲的执政理念贯彻到底，除了内修德政之外，还曾经征讨淮夷和东夷，通过武力手段征服各少数民族。经过周成王和周康王40余年的努力，周朝的国力达到鼎盛。政治清明、社会安定、经济繁荣、百姓也是安居乐业、使得四方来朝。</w:t>
      </w:r>
    </w:p>
    <w:p>
      <w:pPr>
        <w:ind w:left="0" w:right="0" w:firstLine="560"/>
        <w:spacing w:before="450" w:after="450" w:line="312" w:lineRule="auto"/>
      </w:pPr>
      <w:r>
        <w:rPr>
          <w:rFonts w:ascii="宋体" w:hAnsi="宋体" w:eastAsia="宋体" w:cs="宋体"/>
          <w:color w:val="000"/>
          <w:sz w:val="28"/>
          <w:szCs w:val="28"/>
        </w:rPr>
        <w:t xml:space="preserve">　　成康之治的特点除了这些历代盛世所特有的共性之外。成康之治，还有一些特点：比如推广礼乐，创立并且维护了周王朝的典章和制度;以血缘关系或是宗法为纽带，实行了“封土建国”的策略，使得“普天之下，莫非王土”，有效地控制了西周广阔的疆域;崇尚道德教育等等。成康之治的很多举措，都很有启发意义，对后世影响深远。</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2026-06-19T11:17:52+08:00</dcterms:created>
  <dcterms:modified xsi:type="dcterms:W3CDTF">2026-06-19T11:17:52+08:00</dcterms:modified>
</cp:coreProperties>
</file>

<file path=docProps/custom.xml><?xml version="1.0" encoding="utf-8"?>
<Properties xmlns="http://schemas.openxmlformats.org/officeDocument/2006/custom-properties" xmlns:vt="http://schemas.openxmlformats.org/officeDocument/2006/docPropsVTypes"/>
</file>