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雕版印刷术是什么时候出现的？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雕版印刷术出现于隋朝。唐太宗曾下令印刷过长孙皇后所撰写的《女则》，玄奘也曾印刷佛像，但当时还未普及。唐中叶以后 雕版印刷渐渐的在全国推行。　　在这一时期出现了成都，长安，洛阳等印刷业中心，白居易等人的诗被大量的印刷出售，印刷的历书也在民...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雕版印刷术出现于隋朝。唐太宗曾下令印刷过长孙皇后所撰写的《女则》，玄奘也曾印刷佛像，但当时还未普及。唐中叶以后 雕版印刷渐渐的在全国推行。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在这一时期出现了成都，长安，洛阳等印刷业中心，白居易等人的诗被大量的印刷出售，印刷的历书也在民间广泛流传。世界上现存最早有确切时间记载的雕版印刷品是唐朝后期印刷的《金刚经》。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印刷术后来慢慢的传到了国外，推动了世界文化的发展。近年来，日本和朝鲜半岛也先后发现8世纪印刷的佛经，我国学者认为这是通过来往唐朝的僧人从我国传入这些地方的。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