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隆中对的遗憾：诸葛亮未竟的战略规划</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w:t>
      </w:r>
    </w:p>
    <w:p>
      <w:pPr>
        <w:ind w:left="0" w:right="0" w:firstLine="560"/>
        <w:spacing w:before="450" w:after="450" w:line="312" w:lineRule="auto"/>
      </w:pPr>
      <w:r>
        <w:rPr>
          <w:rFonts w:ascii="宋体" w:hAnsi="宋体" w:eastAsia="宋体" w:cs="宋体"/>
          <w:color w:val="000"/>
          <w:sz w:val="28"/>
          <w:szCs w:val="28"/>
        </w:rPr>
        <w:t xml:space="preserve">　　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品德和魅力，而忽视了政治局势的复杂性和变化性。</w:t>
      </w:r>
    </w:p>
    <w:p>
      <w:pPr>
        <w:ind w:left="0" w:right="0" w:firstLine="560"/>
        <w:spacing w:before="450" w:after="450" w:line="312" w:lineRule="auto"/>
      </w:pPr>
      <w:r>
        <w:rPr>
          <w:rFonts w:ascii="宋体" w:hAnsi="宋体" w:eastAsia="宋体" w:cs="宋体"/>
          <w:color w:val="000"/>
          <w:sz w:val="28"/>
          <w:szCs w:val="28"/>
        </w:rPr>
        <w:t xml:space="preserve">　　隆中对是诸葛亮为刘备制定的一套完整的战略规划，旨在帮助刘备统一天下。这一规划包括联吴抗曹、取荆州、取益州、北伐中原等步骤。从整体上看，隆中对的战略规划是非常周全和具有前瞻性的。然而，在实施过程中，我们发现了一个致命的问题，那就是过于依赖刘备的个人品德和魅力。</w:t>
      </w:r>
    </w:p>
    <w:p>
      <w:pPr>
        <w:ind w:left="0" w:right="0" w:firstLine="560"/>
        <w:spacing w:before="450" w:after="450" w:line="312" w:lineRule="auto"/>
      </w:pPr>
      <w:r>
        <w:rPr>
          <w:rFonts w:ascii="宋体" w:hAnsi="宋体" w:eastAsia="宋体" w:cs="宋体"/>
          <w:color w:val="000"/>
          <w:sz w:val="28"/>
          <w:szCs w:val="28"/>
        </w:rPr>
        <w:t xml:space="preserve">　　首先，隆中对的实施过程中，诸葛亮过于强调刘备的仁德形象。虽然仁德是君主的重要品质，但在复杂的政治斗争中，仅凭仁德是难以取胜的。诸葛亮似乎忽略了一个事实，那就是在政治舞台上，各种力量都在不断博弈，仁德并不能解决所有问题。如果刘备能够更加灵活地运用各种手段，或许历史会有所不同。</w:t>
      </w:r>
    </w:p>
    <w:p>
      <w:pPr>
        <w:ind w:left="0" w:right="0" w:firstLine="560"/>
        <w:spacing w:before="450" w:after="450" w:line="312" w:lineRule="auto"/>
      </w:pPr>
      <w:r>
        <w:rPr>
          <w:rFonts w:ascii="宋体" w:hAnsi="宋体" w:eastAsia="宋体" w:cs="宋体"/>
          <w:color w:val="000"/>
          <w:sz w:val="28"/>
          <w:szCs w:val="28"/>
        </w:rPr>
        <w:t xml:space="preserve">　　其次，隆中对的实施过程中，诸葛亮过分信任盟友。在与孙权联盟的过程中，诸葛亮对孙权的信任过于理想化。他似乎认为，只要双方目标一致，就能够长期合作。然而，在现实政治中，利益往往是第一位的。当孙权感到自己的利益受到威胁时，他毫不犹豫地背叛了刘备。这也是隆中对战略失误的一点，因为诸葛亮没有充分考虑到盟友可能的背叛。</w:t>
      </w:r>
    </w:p>
    <w:p>
      <w:pPr>
        <w:ind w:left="0" w:right="0" w:firstLine="560"/>
        <w:spacing w:before="450" w:after="450" w:line="312" w:lineRule="auto"/>
      </w:pPr>
      <w:r>
        <w:rPr>
          <w:rFonts w:ascii="宋体" w:hAnsi="宋体" w:eastAsia="宋体" w:cs="宋体"/>
          <w:color w:val="000"/>
          <w:sz w:val="28"/>
          <w:szCs w:val="28"/>
        </w:rPr>
        <w:t xml:space="preserve">　　最后，隆中对的实施过程中，诸葛亮对敌人的实力估计不足。在规划北伐中原时，诸葛亮似乎过于乐观地认为，只要刘备能够取得荆州和益州，就能够顺利北伐。然而，实际情况并非如此简单。曹魏作为北方的强大势力，其实力不容小觑。诸葛亮在几次北伐中都未能取得决定性的胜利，这足以说明他对敌人实力的估计有所偏差。</w:t>
      </w:r>
    </w:p>
    <w:p>
      <w:pPr>
        <w:ind w:left="0" w:right="0" w:firstLine="560"/>
        <w:spacing w:before="450" w:after="450" w:line="312" w:lineRule="auto"/>
      </w:pPr>
      <w:r>
        <w:rPr>
          <w:rFonts w:ascii="宋体" w:hAnsi="宋体" w:eastAsia="宋体" w:cs="宋体"/>
          <w:color w:val="000"/>
          <w:sz w:val="28"/>
          <w:szCs w:val="28"/>
        </w:rPr>
        <w:t xml:space="preserve">　　总之，隆中对作为诸葛亮的杰作，其战略构想令人叹服。然而，其中也存在一些败笔。过于依赖刘备的个人品德和魅力、过分信任盟友以及低估敌人实力等都是导致隆中对未能完全实现的原因。这些教训告诉我们，在制定和实施战略时，必须全面考虑各种因素，不能过于理想化或简单化。只有这样，才能确保战略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2026-06-19T07:57:37+08:00</dcterms:created>
  <dcterms:modified xsi:type="dcterms:W3CDTF">2026-06-19T07:57:37+08:00</dcterms:modified>
</cp:coreProperties>
</file>

<file path=docProps/custom.xml><?xml version="1.0" encoding="utf-8"?>
<Properties xmlns="http://schemas.openxmlformats.org/officeDocument/2006/custom-properties" xmlns:vt="http://schemas.openxmlformats.org/officeDocument/2006/docPropsVTypes"/>
</file>