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太平天国金田起义大将是谁 金田起义首领是何许人</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金田起义是发生在1851年的由洪秀全领导的在金田发起的武装起义，那么金田起义大将是谁呢?金田起义大将都有谁?　　　　金田起义图片　　金田起义大将有杨秀清、萧朝贵、冯云山、韦昌辉和石达开五位，在洪秀全的领导之下，这五位金田起义大将跟随洪秀...</w:t>
      </w:r>
    </w:p>
    <w:p>
      <w:pPr>
        <w:ind w:left="0" w:right="0" w:firstLine="560"/>
        <w:spacing w:before="450" w:after="450" w:line="312" w:lineRule="auto"/>
      </w:pPr>
      <w:r>
        <w:rPr>
          <w:rFonts w:ascii="宋体" w:hAnsi="宋体" w:eastAsia="宋体" w:cs="宋体"/>
          <w:color w:val="000"/>
          <w:sz w:val="28"/>
          <w:szCs w:val="28"/>
        </w:rPr>
        <w:t xml:space="preserve">　　金田起义是发生在1851年的由洪秀全领导的在金田发起的武装起义，那么金田起义大将是谁呢?金田起义大将都有谁?　　</w:t>
      </w:r>
    </w:p>
    <w:p>
      <w:pPr>
        <w:ind w:left="0" w:right="0" w:firstLine="560"/>
        <w:spacing w:before="450" w:after="450" w:line="312" w:lineRule="auto"/>
      </w:pPr>
      <w:r>
        <w:rPr>
          <w:rFonts w:ascii="宋体" w:hAnsi="宋体" w:eastAsia="宋体" w:cs="宋体"/>
          <w:color w:val="000"/>
          <w:sz w:val="28"/>
          <w:szCs w:val="28"/>
        </w:rPr>
        <w:t xml:space="preserve">　　金田起义图片</w:t>
      </w:r>
    </w:p>
    <w:p>
      <w:pPr>
        <w:ind w:left="0" w:right="0" w:firstLine="560"/>
        <w:spacing w:before="450" w:after="450" w:line="312" w:lineRule="auto"/>
      </w:pPr>
      <w:r>
        <w:rPr>
          <w:rFonts w:ascii="宋体" w:hAnsi="宋体" w:eastAsia="宋体" w:cs="宋体"/>
          <w:color w:val="000"/>
          <w:sz w:val="28"/>
          <w:szCs w:val="28"/>
        </w:rPr>
        <w:t xml:space="preserve">　　金田起义大将有杨秀清、萧朝贵、冯云山、韦昌辉和石达开五位，在洪秀全的领导之下，这五位金田起义大将跟随洪秀全发起了这一场金田起义。</w:t>
      </w:r>
    </w:p>
    <w:p>
      <w:pPr>
        <w:ind w:left="0" w:right="0" w:firstLine="560"/>
        <w:spacing w:before="450" w:after="450" w:line="312" w:lineRule="auto"/>
      </w:pPr>
      <w:r>
        <w:rPr>
          <w:rFonts w:ascii="宋体" w:hAnsi="宋体" w:eastAsia="宋体" w:cs="宋体"/>
          <w:color w:val="000"/>
          <w:sz w:val="28"/>
          <w:szCs w:val="28"/>
        </w:rPr>
        <w:t xml:space="preserve">　　冯云山同洪秀全一样是客家人，他自小便喜欢阅读天文、地理等方面的书籍，在参加完科举之后便在村子中设立了一个会馆专门教书。他与洪秀全从小便是同学，并且志气也相同。在1843年洪秀全建立拜上帝会的时候，他便与洪秀全一同密图革命，是与洪秀全一起时间最长的人。</w:t>
      </w:r>
    </w:p>
    <w:p>
      <w:pPr>
        <w:ind w:left="0" w:right="0" w:firstLine="560"/>
        <w:spacing w:before="450" w:after="450" w:line="312" w:lineRule="auto"/>
      </w:pPr>
      <w:r>
        <w:rPr>
          <w:rFonts w:ascii="宋体" w:hAnsi="宋体" w:eastAsia="宋体" w:cs="宋体"/>
          <w:color w:val="000"/>
          <w:sz w:val="28"/>
          <w:szCs w:val="28"/>
        </w:rPr>
        <w:t xml:space="preserve">　　杨秀清出生于1823年，原来的名字是杨嗣龙，客家人。他出生在一个贫苦的农民家庭之中1845年，已经建立了拜上帝教的冯玉山看中了紫荆山区作为宣传教义的地点，并开始在那里宣传基督教义。受到他的影响，1846年，杨秀清加入了拜上帝会。</w:t>
      </w:r>
    </w:p>
    <w:p>
      <w:pPr>
        <w:ind w:left="0" w:right="0" w:firstLine="560"/>
        <w:spacing w:before="450" w:after="450" w:line="312" w:lineRule="auto"/>
      </w:pPr>
      <w:r>
        <w:rPr>
          <w:rFonts w:ascii="宋体" w:hAnsi="宋体" w:eastAsia="宋体" w:cs="宋体"/>
          <w:color w:val="000"/>
          <w:sz w:val="28"/>
          <w:szCs w:val="28"/>
        </w:rPr>
        <w:t xml:space="preserve">　　萧朝贵，壮族，是杨秀清的好友，是金田起义的核心领导人之一，与杨秀清一样受到冯云山的传教而加入拜上帝会。</w:t>
      </w:r>
    </w:p>
    <w:p>
      <w:pPr>
        <w:ind w:left="0" w:right="0" w:firstLine="560"/>
        <w:spacing w:before="450" w:after="450" w:line="312" w:lineRule="auto"/>
      </w:pPr>
      <w:r>
        <w:rPr>
          <w:rFonts w:ascii="宋体" w:hAnsi="宋体" w:eastAsia="宋体" w:cs="宋体"/>
          <w:color w:val="000"/>
          <w:sz w:val="28"/>
          <w:szCs w:val="28"/>
        </w:rPr>
        <w:t xml:space="preserve">　　韦昌辉出生于1823年，客家人，原名为韦志正。在明末清初的时候，韦昌辉的先祖从广东南海迁居到了广西桂平金田村定居。他家境富有，非常有才华。在1848年的时候加入拜上帝会，并于洪秀全、冯云山等人结拜为兄弟，称为“天父第五子”。</w:t>
      </w:r>
    </w:p>
    <w:p>
      <w:pPr>
        <w:ind w:left="0" w:right="0" w:firstLine="560"/>
        <w:spacing w:before="450" w:after="450" w:line="312" w:lineRule="auto"/>
      </w:pPr>
      <w:r>
        <w:rPr>
          <w:rFonts w:ascii="宋体" w:hAnsi="宋体" w:eastAsia="宋体" w:cs="宋体"/>
          <w:color w:val="000"/>
          <w:sz w:val="28"/>
          <w:szCs w:val="28"/>
        </w:rPr>
        <w:t xml:space="preserve">　　石达开出生于1831年，绰号石敢当，客家人。十六岁的时候，正在广西传教的洪秀全等人邀请他共图大计，十九岁统帅千军，二十岁封王，三十二岁死于成都。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金田起义是一场由洪秀全、冯云山、杨秀清等人领导的武装起义，那么在这些人当中，谁是金田起义首领呢?　</w:t>
      </w:r>
    </w:p>
    <w:p>
      <w:pPr>
        <w:ind w:left="0" w:right="0" w:firstLine="560"/>
        <w:spacing w:before="450" w:after="450" w:line="312" w:lineRule="auto"/>
      </w:pPr>
      <w:r>
        <w:rPr>
          <w:rFonts w:ascii="宋体" w:hAnsi="宋体" w:eastAsia="宋体" w:cs="宋体"/>
          <w:color w:val="000"/>
          <w:sz w:val="28"/>
          <w:szCs w:val="28"/>
        </w:rPr>
        <w:t xml:space="preserve">　　金田起义图片</w:t>
      </w:r>
    </w:p>
    <w:p>
      <w:pPr>
        <w:ind w:left="0" w:right="0" w:firstLine="560"/>
        <w:spacing w:before="450" w:after="450" w:line="312" w:lineRule="auto"/>
      </w:pPr>
      <w:r>
        <w:rPr>
          <w:rFonts w:ascii="宋体" w:hAnsi="宋体" w:eastAsia="宋体" w:cs="宋体"/>
          <w:color w:val="000"/>
          <w:sz w:val="28"/>
          <w:szCs w:val="28"/>
        </w:rPr>
        <w:t xml:space="preserve">　　金田起义首领是洪秀全。洪秀全出生于1814年，原本的名字并不是洪秀全，而是火秀，是汉族的客家人。他出身于一个耕读世家，从七岁的时候便开始在村中的书塾上学了。在洪秀全所在的村中，村里人都看好他会烤娶功名来光宗耀祖，但是他在童生试中都落选了。在第三次落选之后便在家大病了一场。</w:t>
      </w:r>
    </w:p>
    <w:p>
      <w:pPr>
        <w:ind w:left="0" w:right="0" w:firstLine="560"/>
        <w:spacing w:before="450" w:after="450" w:line="312" w:lineRule="auto"/>
      </w:pPr>
      <w:r>
        <w:rPr>
          <w:rFonts w:ascii="宋体" w:hAnsi="宋体" w:eastAsia="宋体" w:cs="宋体"/>
          <w:color w:val="000"/>
          <w:sz w:val="28"/>
          <w:szCs w:val="28"/>
        </w:rPr>
        <w:t xml:space="preserve">　　1836年，洪秀全翻阅了曾经在广州应试的时候收到的《劝世良言》一书，此书是一位名叫梁发的基督徒所写，洪秀全在阅读之后便被书中宣扬的基督教义所感动，在他的心中萌发了信奉上帝，追求人人平等的信念。</w:t>
      </w:r>
    </w:p>
    <w:p>
      <w:pPr>
        <w:ind w:left="0" w:right="0" w:firstLine="560"/>
        <w:spacing w:before="450" w:after="450" w:line="312" w:lineRule="auto"/>
      </w:pPr>
      <w:r>
        <w:rPr>
          <w:rFonts w:ascii="宋体" w:hAnsi="宋体" w:eastAsia="宋体" w:cs="宋体"/>
          <w:color w:val="000"/>
          <w:sz w:val="28"/>
          <w:szCs w:val="28"/>
        </w:rPr>
        <w:t xml:space="preserve">　　之后，洪秀全便摒弃了孔孟之书，转而信奉基督教。他没有看过《圣经》，但是他一直向人宣传他的理解中的基督教教义，并自称为耶稣的弟弟，创立了“拜上帝教”。</w:t>
      </w:r>
    </w:p>
    <w:p>
      <w:pPr>
        <w:ind w:left="0" w:right="0" w:firstLine="560"/>
        <w:spacing w:before="450" w:after="450" w:line="312" w:lineRule="auto"/>
      </w:pPr>
      <w:r>
        <w:rPr>
          <w:rFonts w:ascii="宋体" w:hAnsi="宋体" w:eastAsia="宋体" w:cs="宋体"/>
          <w:color w:val="000"/>
          <w:sz w:val="28"/>
          <w:szCs w:val="28"/>
        </w:rPr>
        <w:t xml:space="preserve">　　但是洪秀全所创立的“拜上帝教”与地方政府之间产生了重大的矛盾，最终在1850年的时候，洪秀全下定了反清的决心，并开始准备起来。他将金田作为武装起义的地点，在1850年的下半年，“拜上帝教”的会员从各地集中在广西的金田。1851年，洪秀全作为金田起义首领在金田正式发动对满清朝廷的武力对抗，也就是所谓的“金田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金田起义所宣扬的反封建的精神，鼓舞了千百万的农民群众为推翻封建土地制度而斗争。这也是金田起义的意义所在。</w:t>
      </w:r>
    </w:p>
    <w:p>
      <w:pPr>
        <w:ind w:left="0" w:right="0" w:firstLine="560"/>
        <w:spacing w:before="450" w:after="450" w:line="312" w:lineRule="auto"/>
      </w:pPr>
      <w:r>
        <w:rPr>
          <w:rFonts w:ascii="宋体" w:hAnsi="宋体" w:eastAsia="宋体" w:cs="宋体"/>
          <w:color w:val="000"/>
          <w:sz w:val="28"/>
          <w:szCs w:val="28"/>
        </w:rPr>
        <w:t xml:space="preserve">　　金田起义图片</w:t>
      </w:r>
    </w:p>
    <w:p>
      <w:pPr>
        <w:ind w:left="0" w:right="0" w:firstLine="560"/>
        <w:spacing w:before="450" w:after="450" w:line="312" w:lineRule="auto"/>
      </w:pPr>
      <w:r>
        <w:rPr>
          <w:rFonts w:ascii="宋体" w:hAnsi="宋体" w:eastAsia="宋体" w:cs="宋体"/>
          <w:color w:val="000"/>
          <w:sz w:val="28"/>
          <w:szCs w:val="28"/>
        </w:rPr>
        <w:t xml:space="preserve">　　随着金田起义的开展，没收地主、官僚的财产的行为和焚毁田契、债券，限制地主收租的斗争场面相继出现，甚至一些地区的地主全年没有分文的地租进账。他们没收了一些宇祠堂占有的土地、公田和逃亡地主的土地并将这些土地分给没有土地耕种的农民，从而充分地发挥了农民的生产积极性，也减轻了农民的负担。在这些农民的耕种之下，有些地区出现了“谷物丰收”、“农安物阜”的繁荣景象，一定程度上满足了农民群众的经济政治要求。</w:t>
      </w:r>
    </w:p>
    <w:p>
      <w:pPr>
        <w:ind w:left="0" w:right="0" w:firstLine="560"/>
        <w:spacing w:before="450" w:after="450" w:line="312" w:lineRule="auto"/>
      </w:pPr>
      <w:r>
        <w:rPr>
          <w:rFonts w:ascii="宋体" w:hAnsi="宋体" w:eastAsia="宋体" w:cs="宋体"/>
          <w:color w:val="000"/>
          <w:sz w:val="28"/>
          <w:szCs w:val="28"/>
        </w:rPr>
        <w:t xml:space="preserve">　　至于金田起义的意义，在中国近代史上是这样说的：</w:t>
      </w:r>
    </w:p>
    <w:p>
      <w:pPr>
        <w:ind w:left="0" w:right="0" w:firstLine="560"/>
        <w:spacing w:before="450" w:after="450" w:line="312" w:lineRule="auto"/>
      </w:pPr>
      <w:r>
        <w:rPr>
          <w:rFonts w:ascii="宋体" w:hAnsi="宋体" w:eastAsia="宋体" w:cs="宋体"/>
          <w:color w:val="000"/>
          <w:sz w:val="28"/>
          <w:szCs w:val="28"/>
        </w:rPr>
        <w:t xml:space="preserve">　　首先，金田起义是中国近代史上一次伟大的反封建反侵略性质的农民运动，是几千年来中国农民战争的最高峰;</w:t>
      </w:r>
    </w:p>
    <w:p>
      <w:pPr>
        <w:ind w:left="0" w:right="0" w:firstLine="560"/>
        <w:spacing w:before="450" w:after="450" w:line="312" w:lineRule="auto"/>
      </w:pPr>
      <w:r>
        <w:rPr>
          <w:rFonts w:ascii="宋体" w:hAnsi="宋体" w:eastAsia="宋体" w:cs="宋体"/>
          <w:color w:val="000"/>
          <w:sz w:val="28"/>
          <w:szCs w:val="28"/>
        </w:rPr>
        <w:t xml:space="preserve">　　其次，金田起义坚持了长达14年的时间，势力遍布中国18个省，严惩了中外的反动势力;</w:t>
      </w:r>
    </w:p>
    <w:p>
      <w:pPr>
        <w:ind w:left="0" w:right="0" w:firstLine="560"/>
        <w:spacing w:before="450" w:after="450" w:line="312" w:lineRule="auto"/>
      </w:pPr>
      <w:r>
        <w:rPr>
          <w:rFonts w:ascii="宋体" w:hAnsi="宋体" w:eastAsia="宋体" w:cs="宋体"/>
          <w:color w:val="000"/>
          <w:sz w:val="28"/>
          <w:szCs w:val="28"/>
        </w:rPr>
        <w:t xml:space="preserve">　　第三，金田起义担任着反封建反侵略双重任务。它反对封建主义，从而加速了清王朝和整个封建制度的衰落和崩溃;它反侵略，从而打破了西方侵略者把中国迅速殖民地化的企图;</w:t>
      </w:r>
    </w:p>
    <w:p>
      <w:pPr>
        <w:ind w:left="0" w:right="0" w:firstLine="560"/>
        <w:spacing w:before="450" w:after="450" w:line="312" w:lineRule="auto"/>
      </w:pPr>
      <w:r>
        <w:rPr>
          <w:rFonts w:ascii="宋体" w:hAnsi="宋体" w:eastAsia="宋体" w:cs="宋体"/>
          <w:color w:val="000"/>
          <w:sz w:val="28"/>
          <w:szCs w:val="28"/>
        </w:rPr>
        <w:t xml:space="preserve">　　最后，金田起义的一些领导人开始向西方寻求真理，并从中探索中国独立、富强的途径，在中国近代史的发展上起了积极的促进作用。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金田起义本身便是以起义的地点金田命名的武装起义，那么确切的金田起义地址在哪呢?　</w:t>
      </w:r>
    </w:p>
    <w:p>
      <w:pPr>
        <w:ind w:left="0" w:right="0" w:firstLine="560"/>
        <w:spacing w:before="450" w:after="450" w:line="312" w:lineRule="auto"/>
      </w:pPr>
      <w:r>
        <w:rPr>
          <w:rFonts w:ascii="宋体" w:hAnsi="宋体" w:eastAsia="宋体" w:cs="宋体"/>
          <w:color w:val="000"/>
          <w:sz w:val="28"/>
          <w:szCs w:val="28"/>
        </w:rPr>
        <w:t xml:space="preserve">　　金田起义地址图片</w:t>
      </w:r>
    </w:p>
    <w:p>
      <w:pPr>
        <w:ind w:left="0" w:right="0" w:firstLine="560"/>
        <w:spacing w:before="450" w:after="450" w:line="312" w:lineRule="auto"/>
      </w:pPr>
      <w:r>
        <w:rPr>
          <w:rFonts w:ascii="宋体" w:hAnsi="宋体" w:eastAsia="宋体" w:cs="宋体"/>
          <w:color w:val="000"/>
          <w:sz w:val="28"/>
          <w:szCs w:val="28"/>
        </w:rPr>
        <w:t xml:space="preserve">　　金田起义地址又叫做金田营盘，是金田起义爆发的地点。金田起义地址位于广西省桂平市北部的金田镇金田村西侧的犀牛岭上，是第一批全国重点文物保护单位，是全国红色旅游景点景区之一。</w:t>
      </w:r>
    </w:p>
    <w:p>
      <w:pPr>
        <w:ind w:left="0" w:right="0" w:firstLine="560"/>
        <w:spacing w:before="450" w:after="450" w:line="312" w:lineRule="auto"/>
      </w:pPr>
      <w:r>
        <w:rPr>
          <w:rFonts w:ascii="宋体" w:hAnsi="宋体" w:eastAsia="宋体" w:cs="宋体"/>
          <w:color w:val="000"/>
          <w:sz w:val="28"/>
          <w:szCs w:val="28"/>
        </w:rPr>
        <w:t xml:space="preserve">　　在金田起义地址中，包括了韦昌辉故居、新圩三界庙、傅家寨、古林社、风门坳五个文物景点。在犀牛岭的后面，是枕荆山;犀牛岭的前面，是金田平原。犀牛岭的北边，是古营盘，古营盘的前面有一块大大的草坪，是当年太平军的练兵场;犀牛岭的中间，是太平天国起义时候的“拜旗石”。</w:t>
      </w:r>
    </w:p>
    <w:p>
      <w:pPr>
        <w:ind w:left="0" w:right="0" w:firstLine="560"/>
        <w:spacing w:before="450" w:after="450" w:line="312" w:lineRule="auto"/>
      </w:pPr>
      <w:r>
        <w:rPr>
          <w:rFonts w:ascii="宋体" w:hAnsi="宋体" w:eastAsia="宋体" w:cs="宋体"/>
          <w:color w:val="000"/>
          <w:sz w:val="28"/>
          <w:szCs w:val="28"/>
        </w:rPr>
        <w:t xml:space="preserve">　　在犀牛岭的西北方向是犀牛潭，南边是“太平天国金田起义历史陈列馆”。“太平天国金田起义历史陈列馆”是一个由花岗岩组建的会馆，有着古朴的外观，跟接待室、录像室和碑廊一同形成一个园林式的布局。</w:t>
      </w:r>
    </w:p>
    <w:p>
      <w:pPr>
        <w:ind w:left="0" w:right="0" w:firstLine="560"/>
        <w:spacing w:before="450" w:after="450" w:line="312" w:lineRule="auto"/>
      </w:pPr>
      <w:r>
        <w:rPr>
          <w:rFonts w:ascii="宋体" w:hAnsi="宋体" w:eastAsia="宋体" w:cs="宋体"/>
          <w:color w:val="000"/>
          <w:sz w:val="28"/>
          <w:szCs w:val="28"/>
        </w:rPr>
        <w:t xml:space="preserve">　　在犀牛岭东侧的金田村内是韦昌辉的故居。韦昌辉是太平天国的北王，拜上帝会的总部就曾经设立在这里，在金田起义军呗上的时候，韦昌辉的故居和其他的民房一样被清兵烧毁，现在存在的韦昌辉的故居是在1987年的时候恢复的，并不是一开始的韦昌辉故居。</w:t>
      </w:r>
    </w:p>
    <w:p>
      <w:pPr>
        <w:ind w:left="0" w:right="0" w:firstLine="560"/>
        <w:spacing w:before="450" w:after="450" w:line="312" w:lineRule="auto"/>
      </w:pPr>
      <w:r>
        <w:rPr>
          <w:rFonts w:ascii="宋体" w:hAnsi="宋体" w:eastAsia="宋体" w:cs="宋体"/>
          <w:color w:val="000"/>
          <w:sz w:val="28"/>
          <w:szCs w:val="28"/>
        </w:rPr>
        <w:t xml:space="preserve">　　至于新圩三界庙，则是太平军的前军指挥部。里面保存了将近三十块的碑刻，是后世研究太平天国运动非常珍贵的资源。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2026-03-10T05:58:27+08:00</dcterms:created>
  <dcterms:modified xsi:type="dcterms:W3CDTF">2026-03-10T05:58:27+08:00</dcterms:modified>
</cp:coreProperties>
</file>

<file path=docProps/custom.xml><?xml version="1.0" encoding="utf-8"?>
<Properties xmlns="http://schemas.openxmlformats.org/officeDocument/2006/custom-properties" xmlns:vt="http://schemas.openxmlformats.org/officeDocument/2006/docPropsVTypes"/>
</file>