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朝鲜开国君主李成桂为何屠杀姓氏为王的人</w:t>
      </w:r>
      <w:bookmarkEnd w:id="1"/>
    </w:p>
    <w:p>
      <w:pPr>
        <w:jc w:val="center"/>
        <w:spacing w:before="0" w:after="450"/>
      </w:pPr>
      <w:r>
        <w:rPr>
          <w:rFonts w:ascii="Arial" w:hAnsi="Arial" w:eastAsia="Arial" w:cs="Arial"/>
          <w:color w:val="999999"/>
          <w:sz w:val="20"/>
          <w:szCs w:val="20"/>
        </w:rPr>
        <w:t xml:space="preserve">来源：网络  作者：明月清风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w:t>
      </w:r>
    </w:p>
    <w:p>
      <w:pPr>
        <w:ind w:left="0" w:right="0" w:firstLine="560"/>
        <w:spacing w:before="450" w:after="450" w:line="312" w:lineRule="auto"/>
      </w:pPr>
      <w:r>
        <w:rPr>
          <w:rFonts w:ascii="宋体" w:hAnsi="宋体" w:eastAsia="宋体" w:cs="宋体"/>
          <w:color w:val="000"/>
          <w:sz w:val="28"/>
          <w:szCs w:val="28"/>
        </w:rPr>
        <w:t xml:space="preserve">　　李成桂是朝鲜王朝的开国君主，是朝鲜的第一代王，李成桂屠杀姓氏为王的人是在李成桂通过政变建立了朝鲜王国，走上了朝鲜王国的君主之位之后，李成桂屠杀姓氏为王的人的原因是因为王氏是高丽的皇室血脉，王氏成员都是与高丽的皇族有着千丝万缕的联系，由于李成桂屠杀姓氏为王的人导致王氏现在在朝鲜成为了稀有姓氏。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在1356年放弃了元朝的世袭职位归顺了高丽，之后李成桂为高丽国东征西战，在长期的军旅生涯中建立起了自己的威望，也逐渐的获得了很大的权势，1388年，李成桂通过威化岛回军发动政变，流放了崔莹，掌握了高丽的实权，后来杀死了王禑和王昌，让高丽的宗室王瑶做了恭让王，1392年，效忠高丽王朝的大臣郑梦周被李芳远刺杀，李成桂称王的最后一道障碍被清除掉了，于是李成桂在1392年七月十七日即位称王，改国号为朝鲜，李成桂就是朝鲜的太祖。</w:t>
      </w:r>
    </w:p>
    <w:p>
      <w:pPr>
        <w:ind w:left="0" w:right="0" w:firstLine="560"/>
        <w:spacing w:before="450" w:after="450" w:line="312" w:lineRule="auto"/>
      </w:pPr>
      <w:r>
        <w:rPr>
          <w:rFonts w:ascii="宋体" w:hAnsi="宋体" w:eastAsia="宋体" w:cs="宋体"/>
          <w:color w:val="000"/>
          <w:sz w:val="28"/>
          <w:szCs w:val="28"/>
        </w:rPr>
        <w:t xml:space="preserve">　　李成桂即位之后为了免除后患对高丽的王族宗亲采取了大肆屠杀的政策，李成桂遣郑南晋、咸傅霖绞死了恭让王和其二子。让尹邦庆、大将军吴蒙乙赶去江华岛，孙兴宗、沈孝生赶到巨济岛，将囚禁在这两座岛上的高丽皇族血亲全部诛杀。高丽王氏一族为躲避李成桂的屠杀，将“王”氏增加了笔画，改变了自己的姓氏，改为玉、全、琴、申、田、车、周、马，以及龙、乃、金等姓氏，所以在李成桂之后朝鲜半岛的王姓的人非常的稀少，王姓成为了稀有姓氏。李成桂屠杀姓氏为王的人造成了王氏一族在朝鲜半岛的几乎灭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朝鲜太祖李成桂生于1335年，卒于1408年，号松轩，字君晋，1392年的时候李成桂通过军事政变登上了王位，之后改国号为朝鲜，李成桂就是朝鲜的开国君主，李成桂即位之后选择了作为明朝的宗主国，但是明朝承认了朝鲜这个国家的名称，却迟迟不愿意承认李成桂的君主地位，李成桂百折不挠积极争取，最后终于得到了明朝的承认。　　</w:t>
      </w:r>
    </w:p>
    <w:p>
      <w:pPr>
        <w:ind w:left="0" w:right="0" w:firstLine="560"/>
        <w:spacing w:before="450" w:after="450" w:line="312" w:lineRule="auto"/>
      </w:pPr>
      <w:r>
        <w:rPr>
          <w:rFonts w:ascii="宋体" w:hAnsi="宋体" w:eastAsia="宋体" w:cs="宋体"/>
          <w:color w:val="000"/>
          <w:sz w:val="28"/>
          <w:szCs w:val="28"/>
        </w:rPr>
        <w:t xml:space="preserve">　　朝鲜太祖李成桂画像</w:t>
      </w:r>
    </w:p>
    <w:p>
      <w:pPr>
        <w:ind w:left="0" w:right="0" w:firstLine="560"/>
        <w:spacing w:before="450" w:after="450" w:line="312" w:lineRule="auto"/>
      </w:pPr>
      <w:r>
        <w:rPr>
          <w:rFonts w:ascii="宋体" w:hAnsi="宋体" w:eastAsia="宋体" w:cs="宋体"/>
          <w:color w:val="000"/>
          <w:sz w:val="28"/>
          <w:szCs w:val="28"/>
        </w:rPr>
        <w:t xml:space="preserve">　　朝鲜太祖李成桂二十二岁的时候协助高丽军队攻占元朝双城总管府，之后归顺了高丽政府，这个时候的高丽正处在内忧外患之中，纷乱的局势使得李成桂有了施展自己的才华的机会，李成桂带领着自己的军队南征北战，在战争之中立下了赫赫战功，使得自己的官职逐渐的获得了升迁，并且获得了非常高的威望。</w:t>
      </w:r>
    </w:p>
    <w:p>
      <w:pPr>
        <w:ind w:left="0" w:right="0" w:firstLine="560"/>
        <w:spacing w:before="450" w:after="450" w:line="312" w:lineRule="auto"/>
      </w:pPr>
      <w:r>
        <w:rPr>
          <w:rFonts w:ascii="宋体" w:hAnsi="宋体" w:eastAsia="宋体" w:cs="宋体"/>
          <w:color w:val="000"/>
          <w:sz w:val="28"/>
          <w:szCs w:val="28"/>
        </w:rPr>
        <w:t xml:space="preserve">　　公元1388年，高丽国王与崔莹密议进攻辽东，李成桂反对这次行动，但是李成桂的反对却没有任何效果。这一年的四月，高丽王派左军都统使曹敏修、右军都统使李成桂出兵攻打辽。五月，李成桂带领军队过了鸭绿江之后，感觉到行军非常困难、粮饷迟迟供应不上，于是上书要求回师，高丽王王禑不听。于是李成桂劝服了曹敏修，非常果断的在威化岛回师，返回到了开京，也就是今天的朝鲜开城，掌握了高丽的实权，流放了崔莹。1392年七月十二日李成桂登上了王位，开创了朝鲜王朝五百年的基业，这一年李成桂五十八岁。</w:t>
      </w:r>
    </w:p>
    <w:p>
      <w:pPr>
        <w:ind w:left="0" w:right="0" w:firstLine="560"/>
        <w:spacing w:before="450" w:after="450" w:line="312" w:lineRule="auto"/>
      </w:pPr>
      <w:r>
        <w:rPr>
          <w:rFonts w:ascii="宋体" w:hAnsi="宋体" w:eastAsia="宋体" w:cs="宋体"/>
          <w:color w:val="000"/>
          <w:sz w:val="28"/>
          <w:szCs w:val="28"/>
        </w:rPr>
        <w:t xml:space="preserve">　　李成桂即位之后积极的开展各方面的改革，在政治、军事和经济领域内取得了不错的成绩，但是1398年朝鲜发生了第一次王子之乱，李芳远逼迫李成桂立李芳果为世子，后来逼迫李成桂退位，李芳果成为了朝鲜定宗，1400年，李芳远再次发动了第二次王子之乱，自己做了大王，李芳远就是朝鲜太宗。1402年，李成桂刺杀李芳远未果，被李芳远幽禁，1408年五月廿四日，李成桂薨于昌德宫广延楼下别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高丽王室的终结者，朝鲜王朝的创立者，李成桂与高丽王室的关系是非常密切的。李成桂的高祖父是李安社，从李安社这一代开始李氏一族世袭了元朝的斡东千户所千户兼达鲁花赤职位，李成桂的父亲李子春承袭了这一职位，但是在李成桂二十二岁的时候，李成桂与自己的父亲帮助高丽攻占元朝双城总管府，从此归顺了高丽王室。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与高丽王室的关系从李成桂二十二岁臣服于高丽王室开始变得密不可分。李成桂在1356年归顺高丽王室之后就开始了为高丽王室带兵南征北战，李成桂是一位天才型的将军，为高丽王室攻打元朝，也为高丽王室剿灭叛乱，可以说李成桂在长期的征战中立下了赫赫战功，也得到了高丽王室的赏识，于是李成桂的的官职一升再升，成为了朝鲜新兴的势力。可以说李成桂的一切都是自己在战场上拼杀得来的。</w:t>
      </w:r>
    </w:p>
    <w:p>
      <w:pPr>
        <w:ind w:left="0" w:right="0" w:firstLine="560"/>
        <w:spacing w:before="450" w:after="450" w:line="312" w:lineRule="auto"/>
      </w:pPr>
      <w:r>
        <w:rPr>
          <w:rFonts w:ascii="宋体" w:hAnsi="宋体" w:eastAsia="宋体" w:cs="宋体"/>
          <w:color w:val="000"/>
          <w:sz w:val="28"/>
          <w:szCs w:val="28"/>
        </w:rPr>
        <w:t xml:space="preserve">　　公元1388年，明朝在原双城总管府之地设置铁岭卫，并且发文告知高丽王室，高丽王室与崔莹密谋攻辽，于是派遣曹敏修和李成桂攻辽，李成桂带领着军队跨国鸭绿江，这个时候李成桂部队的粮饷不济，前进出现了很大的困难，于是李成桂说服了曹敏修果断的在威化岛回军，发动了军事政变，掌握了实权，流放了崔莹和高丽王室王禑、王昌，让王瑶做了恭让王，1392年，李成桂将恭让王赶下王位，自己做了君主，改国号为朝鲜，李成桂就是朝鲜太祖。1394年，李成桂为了免除后患，将高丽王室成员全部诛灭。</w:t>
      </w:r>
    </w:p>
    <w:p>
      <w:pPr>
        <w:ind w:left="0" w:right="0" w:firstLine="560"/>
        <w:spacing w:before="450" w:after="450" w:line="312" w:lineRule="auto"/>
      </w:pPr>
      <w:r>
        <w:rPr>
          <w:rFonts w:ascii="宋体" w:hAnsi="宋体" w:eastAsia="宋体" w:cs="宋体"/>
          <w:color w:val="000"/>
          <w:sz w:val="28"/>
          <w:szCs w:val="28"/>
        </w:rPr>
        <w:t xml:space="preserve">　　李成桂与高丽王室有着密切的关系，李成桂是高丽王室的拥趸者，也是高丽王室的终结者。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李成桂是朝鲜王朝的开国之君，是李成桂创立了朝鲜王朝，公元七世纪中期之前朝鲜半岛上有高句丽、百济和新罗三个小国家，后来新罗统一了朝鲜半岛，并且完成了从奴隶制想封建制的过渡，后来新罗分裂，但是十世纪前期王建统一了朝鲜半岛，建立了高丽，1392年9月28日李成桂登上王位，结束了高丽的统治，李成桂改国号为朝鲜。　　</w:t>
      </w:r>
    </w:p>
    <w:p>
      <w:pPr>
        <w:ind w:left="0" w:right="0" w:firstLine="560"/>
        <w:spacing w:before="450" w:after="450" w:line="312" w:lineRule="auto"/>
      </w:pPr>
      <w:r>
        <w:rPr>
          <w:rFonts w:ascii="宋体" w:hAnsi="宋体" w:eastAsia="宋体" w:cs="宋体"/>
          <w:color w:val="000"/>
          <w:sz w:val="28"/>
          <w:szCs w:val="28"/>
        </w:rPr>
        <w:t xml:space="preserve">　　李成桂画像</w:t>
      </w:r>
    </w:p>
    <w:p>
      <w:pPr>
        <w:ind w:left="0" w:right="0" w:firstLine="560"/>
        <w:spacing w:before="450" w:after="450" w:line="312" w:lineRule="auto"/>
      </w:pPr>
      <w:r>
        <w:rPr>
          <w:rFonts w:ascii="宋体" w:hAnsi="宋体" w:eastAsia="宋体" w:cs="宋体"/>
          <w:color w:val="000"/>
          <w:sz w:val="28"/>
          <w:szCs w:val="28"/>
        </w:rPr>
        <w:t xml:space="preserve">　　李成桂的高祖父是朝鲜穆祖李安社，李安社在元朝的时候迁徙到了江原道三陟，后又迁到东北面的宜州，也就是今朝鲜元山，李安社曾经被高丽政府任命为为宜州兵马使。后来李安社投降了蒙古，最终在今咸兴一带定居下来，并且被元朝统治者委以高官斡东千户所千户兼达鲁花赤，并且这个官职是世袭的，所以自李安社之后直到李成桂一共五代人都是元朝的这个官职承袭人。但是后来李成桂的父亲带着刚刚二十二岁的李成桂放弃了世袭的官职归顺了高丽。</w:t>
      </w:r>
    </w:p>
    <w:p>
      <w:pPr>
        <w:ind w:left="0" w:right="0" w:firstLine="560"/>
        <w:spacing w:before="450" w:after="450" w:line="312" w:lineRule="auto"/>
      </w:pPr>
      <w:r>
        <w:rPr>
          <w:rFonts w:ascii="宋体" w:hAnsi="宋体" w:eastAsia="宋体" w:cs="宋体"/>
          <w:color w:val="000"/>
          <w:sz w:val="28"/>
          <w:szCs w:val="28"/>
        </w:rPr>
        <w:t xml:space="preserve">　　李成桂擅长骑射，武艺高强，归顺高丽之后就开始为了高丽的稳定东征西战，可以说李成桂的威望是打出来的，李成桂的官职也是自己在战场上浴血奋战拼出来的。1388年，李成桂通过威化岛回军发动政变掌握了高丽的实权，之后几经废立最终于1392年9月28日登上了王位，登上王位之后李成桂改国号为朝鲜，李成桂就是朝鲜的太祖，是朝鲜的开国之君。之后李成桂诛灭了高丽的王室一族，通过了一系列的改革巩固了朝鲜政权，完成了朝鲜新旧势力的更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2026-04-29T09:05:15+08:00</dcterms:created>
  <dcterms:modified xsi:type="dcterms:W3CDTF">2026-04-29T09:05:15+08:00</dcterms:modified>
</cp:coreProperties>
</file>

<file path=docProps/custom.xml><?xml version="1.0" encoding="utf-8"?>
<Properties xmlns="http://schemas.openxmlformats.org/officeDocument/2006/custom-properties" xmlns:vt="http://schemas.openxmlformats.org/officeDocument/2006/docPropsVTypes"/>
</file>