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史上杀人狂魔张献忠儿子结局是怎样的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张献忠的四大义子，在历史上都很有名，史书上有专门的记载。至于张献忠的亲生儿子，史书的记载不多，但是可以断定他是有儿子的，而且不止一个。　　　　明朝边军画像　　关于张献忠儿子的史料，可以找到的不是很多。有一篇野史这样写道，张献忠酷爱杀人，...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张献忠的四大义子，在历史上都很有名，史书上有专门的记载。至于张献忠的亲生儿子，史书的记载不多，但是可以断定他是有儿子的，而且不止一个。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明朝边军画像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献忠儿子的史料，可以找到的不是很多。有一篇野史这样写道，张献忠酷爱杀人，连自己的儿子也不轻易放过。有一次，他的小儿子从堂前经过，张献忠“唤而不应”，于是怒火中烧，下令将这个小儿子处死。但是，等到第二天早上，张献忠的气消了，便开始后悔起来。但是，他并没有自责，而是责怪他的妻妾们当时没有劝阻他，于是下令将妻妾们也杀了。这个故事出自野史，真实性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明史》中，也有一段关于张献忠儿子的记载，是这样说的，张献忠在四川遭到清军的进攻，知道自己可能要失败了，于是下令将妻妾全数杀死，连最小的儿子也没放过。他对义子孙可望说了一段话，交代了他这样做的理由。大意是，我虽然要死了，但是我的妻妾儿子都不能被清军俘虏，所以将他们杀死。你是我的长子，终究是世子，我死后要联明抗清，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这个记载所言，那么张献忠的儿子应该没有活口了。但是，现代研究发现，全国各地均有自称为张献忠后人的族群存在，并有族谱和世系表为证。这是不是说明上述史料记载有误呢?我们可以设想，张献忠当时确实下令杀了儿子，但是毕竟妻妾儿子众多，难免有漏网之鱼。或者说，他下这个命令根本就是为了掩人耳目，所谓虎毒不食子，也许只有制造儿子已死的假象，才能保全他们的性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这个名字，始终和两个关键词分不开，一是宝藏，二是杀人。关于张献忠杀人，虽然清朝的史书以及当时的野史都有记载，但是仍有争议不断，没有十分确切的定论。明末清初，张献忠入四川，为了说明杀人是上天的旨意，制造了张献忠七杀碑的“圣嵛碑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七杀碑资料图片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清军打败张献忠后，士兵在王宫废墟中发现了一块“圣嵛碑”。在这些“圣嵛碑”上刻着醒目的碑文：“天生万物以养人，人无一物以报天，杀杀杀杀杀杀杀。”这是大顺二年的落款，也被作为张献忠在四川杀人的有力证据。张献忠残酷杀人的结果，在一定程度上摧毁了四川的经济与文化，扼杀了中国文明的传承者，这是一种空前的、灭绝人性的迫害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农民起义军的军纪都会经历一个由好转坏的过程，到后期都会出现乱杀无辜的现象，只是杀的程度不同。张献忠作为义军的首领，其杀人数量和手段比之前代有过之而无不及，被后世冠以“杀人恶魔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当代，有不少学者主张，四川人口减半的祸首是清军而非张献忠，张献忠七杀碑是后人伪造的，但张献忠曾在四川肆意杀人的事实是无人可以否认的，只是杀人数量的区别罢了。张献忠屠川不仅有清朝官方史书的记载，也有当时的读书人的野史可循，更有外国传教士的资料作证，要翻案也不是那么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大西政权的张献忠，在历史上也算个人物。此人生前曾轰轰烈烈，死后却没能留下好名声，各种因由，一时难以尽述，本文仅针对部分事件，做一个张献忠简介。张献忠出生于陕西延安，如果不是天灾人祸，估计他这辈子也就平平庸庸地过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明永历帝殉国处纪念碑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历史的潮流往往需要一个推动力，而将张献忠推向历史潮流的就是旱灾。明崇祯末年，西北大地旱灾、虫灾不断，而官府赈灾无力，于是引发了流民暴动。很快，流民暴动就像星星之火一样发展到陕西全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献忠，他本来的职业是捕快，也算半个公务员，但是不知道犯了什么事被开除了。后来，年轻气盛的张献忠跑去当兵，这次不但差点丢了差事，还差点被砍了头。如果张献忠早生几十年，那他就只能谢天谢地，感谢老天好不容易捡回了一条小命了。不过，这时的张献忠决定走另一条路：造反。造反这事，要是放在以前，那可是风险极大的事儿，一个小老百姓能保命就不错了，哪敢轻易造反?不过，在当时的西北大地，处处都是流民暴动，造反那是家常便饭，指不定还能混出个什么名堂来。所以，张献忠的选择是识时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野心的张献忠，并没有去哪个寨主手下当一名小兵，而是自己拉起了队伍，当起了“大王”。陕西古称“秦”，张献忠就自封“秦王”。后来，他嫌秦王不够威风，干脆搬来龙椅，在四川做起了“大西国”的皇帝。然而，皇帝并不是那么好做的。所谓树大招风，张献忠当皇帝没多久，就被各方势力围堵。最终，大西国在清军的进攻下陷入危局，曾经威风凛凛的张献忠也被清军射杀。不过，张献忠虽死，他的部队还有实力，在他死后仍坚持抗清十几年，直到南明永历帝被吴三桂杀死。张献忠从一名小兵坐上皇帝的宝座，靠的是天时地利人和，“乱世造英雄”这句话一点也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