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探究贾宝玉在《红楼梦》中的特殊地位，有什么独特的地方？</w:t>
      </w:r>
      <w:bookmarkEnd w:id="1"/>
    </w:p>
    <w:p>
      <w:pPr>
        <w:jc w:val="center"/>
        <w:spacing w:before="0" w:after="450"/>
      </w:pPr>
      <w:r>
        <w:rPr>
          <w:rFonts w:ascii="Arial" w:hAnsi="Arial" w:eastAsia="Arial" w:cs="Arial"/>
          <w:color w:val="999999"/>
          <w:sz w:val="20"/>
          <w:szCs w:val="20"/>
        </w:rPr>
        <w:t xml:space="preserve">来源：网络  作者：烟雨蒙蒙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红楼梦》作为中国古典文学的巅峰之作，其丰富的人物群像和错综复杂的关系网络一直是读者和研究者探讨的焦点。在众多耀眼的角色中，贾宝玉无疑是最为引人注目的主角之一。然而，令人好奇的是，尽管贾宝玉是贾家的公子，他并没有被归入“红楼梦四公子”之...</w:t>
      </w:r>
    </w:p>
    <w:p>
      <w:pPr>
        <w:ind w:left="0" w:right="0" w:firstLine="560"/>
        <w:spacing w:before="450" w:after="450" w:line="312" w:lineRule="auto"/>
      </w:pPr>
      <w:r>
        <w:rPr>
          <w:rFonts w:ascii="宋体" w:hAnsi="宋体" w:eastAsia="宋体" w:cs="宋体"/>
          <w:color w:val="000"/>
          <w:sz w:val="28"/>
          <w:szCs w:val="28"/>
        </w:rPr>
        <w:t xml:space="preserve">　　《红楼梦》作为中国古典文学的巅峰之作，其丰富的人物群像和错综复杂的关系网络一直是读者和研究者探讨的焦点。在众多耀眼的角色中，贾宝玉无疑是最为引人注目的主角之一。然而，令人好奇的是，尽管贾宝玉是贾家的公子，他并没有被归入“红楼梦四公子”之列。本文将探讨贾宝玉不是“红楼梦四公子”之一的原因，并分析其在小说中的独特地位。</w:t>
      </w:r>
    </w:p>
    <w:p>
      <w:pPr>
        <w:ind w:left="0" w:right="0" w:firstLine="560"/>
        <w:spacing w:before="450" w:after="450" w:line="312" w:lineRule="auto"/>
      </w:pPr>
      <w:r>
        <w:rPr>
          <w:rFonts w:ascii="宋体" w:hAnsi="宋体" w:eastAsia="宋体" w:cs="宋体"/>
          <w:color w:val="000"/>
          <w:sz w:val="28"/>
          <w:szCs w:val="28"/>
        </w:rPr>
        <w:t xml:space="preserve">　　首先，我们需要明确“红楼梦四公子”通常指的是贾家四位杰出的年轻男性：贾珍、贾琏、贾蓉和贾兰。这四位公子各自在家族中扮演着不同的角色，代表着贾家的不同面貌。而贾宝玉作为另一位重要的男性角色，他的形象和命运却有着截然不同的设定。</w:t>
      </w:r>
    </w:p>
    <w:p>
      <w:pPr>
        <w:ind w:left="0" w:right="0" w:firstLine="560"/>
        <w:spacing w:before="450" w:after="450" w:line="312" w:lineRule="auto"/>
      </w:pPr>
      <w:r>
        <w:rPr>
          <w:rFonts w:ascii="宋体" w:hAnsi="宋体" w:eastAsia="宋体" w:cs="宋体"/>
          <w:color w:val="000"/>
          <w:sz w:val="28"/>
          <w:szCs w:val="28"/>
        </w:rPr>
        <w:t xml:space="preserve">　　其次，贾宝玉的性格特点和经历使他与其他四位公子区别开来。贾宝玉自幼便显露出对世俗礼教的反感，他性情中带有一份超脱和不羁，这与贾家其他公子的世俗化形象形成了鲜明对比。他的多情和敏感，对女性世界的理解和同情，以及他对理想世界的追求，都使他成为了一个独特的文学形象。</w:t>
      </w:r>
    </w:p>
    <w:p>
      <w:pPr>
        <w:ind w:left="0" w:right="0" w:firstLine="560"/>
        <w:spacing w:before="450" w:after="450" w:line="312" w:lineRule="auto"/>
      </w:pPr>
      <w:r>
        <w:rPr>
          <w:rFonts w:ascii="宋体" w:hAnsi="宋体" w:eastAsia="宋体" w:cs="宋体"/>
          <w:color w:val="000"/>
          <w:sz w:val="28"/>
          <w:szCs w:val="28"/>
        </w:rPr>
        <w:t xml:space="preserve">　　再者，贾宝玉的身份定位也不同于其他四公子。在小说中，贾宝玉身上佩戴着一块通灵宝玉，这不仅是他身上的一个标志性物件，更是他与众不同的象征。这块宝玉象征着他与常人不同的灵魂和命运，预示着他在红尘中的非凡经历和最终的超脱。</w:t>
      </w:r>
    </w:p>
    <w:p>
      <w:pPr>
        <w:ind w:left="0" w:right="0" w:firstLine="560"/>
        <w:spacing w:before="450" w:after="450" w:line="312" w:lineRule="auto"/>
      </w:pPr>
      <w:r>
        <w:rPr>
          <w:rFonts w:ascii="宋体" w:hAnsi="宋体" w:eastAsia="宋体" w:cs="宋体"/>
          <w:color w:val="000"/>
          <w:sz w:val="28"/>
          <w:szCs w:val="28"/>
        </w:rPr>
        <w:t xml:space="preserve">　　最后，从小说的结构上看，贾宝玉的角色是贯穿全书的主线。《红楼梦》通过对贾宝玉的成长经历、情感变迁和心灵探索的描绘，展现了一个从繁华到衰落的过程。贾宝玉不仅是贾家兴衰的见证者，更是整个封建社会缩影的体现。他的命运与整个贾家的荣辱紧密相连，但又超越了家族的局限，达到了一种普遍的意义。</w:t>
      </w:r>
    </w:p>
    <w:p>
      <w:pPr>
        <w:ind w:left="0" w:right="0" w:firstLine="560"/>
        <w:spacing w:before="450" w:after="450" w:line="312" w:lineRule="auto"/>
      </w:pPr>
      <w:r>
        <w:rPr>
          <w:rFonts w:ascii="宋体" w:hAnsi="宋体" w:eastAsia="宋体" w:cs="宋体"/>
          <w:color w:val="000"/>
          <w:sz w:val="28"/>
          <w:szCs w:val="28"/>
        </w:rPr>
        <w:t xml:space="preserve">　　综上所述，贾宝玉之所以不是“红楼梦四公子”之一，是因为他在小说中拥有独特的性格特点、身份定位和结构功能。他是作者曹雪芹用来展现人性复杂性、社会矛盾和人生哲理的重要载体。贾宝玉的角色不仅丰富了《红楼梦》的人物画卷，也深化了小说的主题内涵，使其成为一部跨越时空的文学巨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2026-03-10T08:09:29+08:00</dcterms:created>
  <dcterms:modified xsi:type="dcterms:W3CDTF">2026-03-10T08:09:29+08:00</dcterms:modified>
</cp:coreProperties>
</file>

<file path=docProps/custom.xml><?xml version="1.0" encoding="utf-8"?>
<Properties xmlns="http://schemas.openxmlformats.org/officeDocument/2006/custom-properties" xmlns:vt="http://schemas.openxmlformats.org/officeDocument/2006/docPropsVTypes"/>
</file>