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台阁体与馆阁体——中文书法的两种风格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文书法艺术中，不同的书写风格代表了不同的审美倾向和技艺特点。台阁体和馆阁体作为两种具有代表性的书写风格，它们各自拥有独特的魅力和表现形式。本文旨在探讨台阁体和馆阁体之间的区别，以及它们在书法艺术中的地位和影响。　　台阁体的渊源与特点...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文书法艺术中，不同的书写风格代表了不同的审美倾向和技艺特点。台阁体和馆阁体作为两种具有代表性的书写风格，它们各自拥有独特的魅力和表现形式。本文旨在探讨台阁体和馆阁体之间的区别，以及它们在书法艺术中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台阁体的渊源与特点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起源于宋代，是以唐代书法家颜真卿的楷书为基础发展而来的一种风格。台阁体讲究结构规范，笔画遒劲有力，形态端庄稳重。这种风格强调的是书法的法度和秩序，每一笔每一划都力求精准到位，体现了一种严谨的审美理念。台阁体在宋代官场中颇为流行，成为官方文件和书籍抄写的主流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馆阁体的形成与发展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阁体则相对年轻，起源于明代，是由明成祖朱棣下令文渊阁大学士解缙所创。馆阁体以行书和草书为基础，融合了一定的楷书元素，形成了一种既流畅又易读的书写风格。馆阁体的特点是笔画相连，结构自由，形态潇洒，具有较强的个性和艺术感。这种风格适用于快速书写，因此很快在文人士大夫中传播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台阁体与馆阁体的区别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与馆阁体的主要区别在于它们的风格和用途。台阁体追求的是法度严谨，字形规整，适合用于正式的文献和碑铭；而馆阁体则更注重书写的流畅性和艺术性，适合用于日常书写和文学创作。台阁体强调的是稳定性和权威性，馆阁体则展现出更多的灵动和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对现代书法的影响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台阁体和馆阁体都源自古老的传统，但它们对现代书法仍然有着深远的影响。许多书法家在创作时会借鉴这两种风格的特点，结合自己的理解和创新，形成了独具特色的现代书法作品。台阁体的规整和馆阁体的流畅，都成为现代书法家追求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台阁体和馆阁体是中文书法艺术中的两颗璀璨的星辰，它们各自的光芒照亮了书法艺术的道路。通过对这两种风格的学习和研究，不仅可以提升自己的书法技艺，还能更深入地理解中国传统文化的魅力和深度。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通过了解和掌握台阁体和馆阁体的区别，我们不仅能更好地欣赏古代书法作品，也能在书法艺术的道路上找到自己的方向，将这门传统艺术传承下去，并发扬光大。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