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战国四大名将之一李牧，是匈奴的克星</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w:t>
      </w:r>
    </w:p>
    <w:p>
      <w:pPr>
        <w:ind w:left="0" w:right="0" w:firstLine="560"/>
        <w:spacing w:before="450" w:after="450" w:line="312" w:lineRule="auto"/>
      </w:pPr>
      <w:r>
        <w:rPr>
          <w:rFonts w:ascii="宋体" w:hAnsi="宋体" w:eastAsia="宋体" w:cs="宋体"/>
          <w:color w:val="000"/>
          <w:sz w:val="28"/>
          <w:szCs w:val="28"/>
        </w:rPr>
        <w:t xml:space="preserve">　　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是因为有争抢就有战争，导致这个时代的杰出军事家，或者说是武将格外的多。七个诸侯国，在后期秦国的实力是十分的强大，而能与秦国抗衡的只有赵国，缘由就是两国的武将实力旗鼓相当。彼时秦国有白起和王翦两大干将，赵国有廉颇和李牧两位战神。这次要说的就是赵国的李牧，一位为国为民，却惨遭奸人陷害的一大战将。</w:t>
      </w:r>
    </w:p>
    <w:p>
      <w:pPr>
        <w:ind w:left="0" w:right="0" w:firstLine="560"/>
        <w:spacing w:before="450" w:after="450" w:line="312" w:lineRule="auto"/>
      </w:pPr>
      <w:r>
        <w:rPr>
          <w:rFonts w:ascii="宋体" w:hAnsi="宋体" w:eastAsia="宋体" w:cs="宋体"/>
          <w:color w:val="000"/>
          <w:sz w:val="28"/>
          <w:szCs w:val="28"/>
        </w:rPr>
        <w:t xml:space="preserve">　　世人总是喜欢将李牧和白起作比较，更多的人会说李牧比不上白起。白起确实很厉害，一生经历七十多场仗，没有输掉的记录，人称屠夫，六国之中谁听到白起的名字就会投降认输，心生寒气。白起和李牧的名气都很大，所以很多人会臆想长平之战如果白起对战的是李牧，结果会是什么样。其实这样的比较大可不必，事实上白起在参加长平之战时，李牧还没有打响他的成名之战，李牧所有的成绩都是在白起死后才有的。仔细算一下这期间的时间差，就会发现，两人在战国时期的舞台上的出场时间根本就对不上，两人活动时间相差几乎30年之久。在白起被刺死的时候，李牧还没有登上战国的这个历史舞台并展现他的才能。</w:t>
      </w:r>
    </w:p>
    <w:p>
      <w:pPr>
        <w:ind w:left="0" w:right="0" w:firstLine="560"/>
        <w:spacing w:before="450" w:after="450" w:line="312" w:lineRule="auto"/>
      </w:pPr>
      <w:r>
        <w:rPr>
          <w:rFonts w:ascii="宋体" w:hAnsi="宋体" w:eastAsia="宋体" w:cs="宋体"/>
          <w:color w:val="000"/>
          <w:sz w:val="28"/>
          <w:szCs w:val="28"/>
        </w:rPr>
        <w:t xml:space="preserve">　　当然，如果硬是要将两个人的实力作比较的话，也是很不现实的。因为两个人所面临的军队后备力量以及所处的环境都是有这相当大的差别的。白起背后的是七国之中国力最强的秦国，他带领的部队又是秦国强大的“虎狼”之队，所以长平之战的胜利，条件虽然艰苦，但是获胜也是可以想象得到的。李牧所在的赵国就要弱小的多，再加上赵王的昏聩，李牧所处的环境恶劣以及压力也是难以想象的。若是让李牧率领45万精兵参加战争，其结果也无法猜测。所以直接将两人的实力作比较，也是很难分出胜负的。不过不管怎么样，他们二人在战国时期做出的成绩是无法否认和佩服的。</w:t>
      </w:r>
    </w:p>
    <w:p>
      <w:pPr>
        <w:ind w:left="0" w:right="0" w:firstLine="560"/>
        <w:spacing w:before="450" w:after="450" w:line="312" w:lineRule="auto"/>
      </w:pPr>
      <w:r>
        <w:rPr>
          <w:rFonts w:ascii="宋体" w:hAnsi="宋体" w:eastAsia="宋体" w:cs="宋体"/>
          <w:color w:val="000"/>
          <w:sz w:val="28"/>
          <w:szCs w:val="28"/>
        </w:rPr>
        <w:t xml:space="preserve">　　李牧在为人的口碑上，跟白起比起来可是好很多的，毕竟白起屠夫的由来可是屠城的代价。李牧刚开始是赵国靠北边境的将领，他长期驻守在雁门抵抗匈奴的进攻。当时被保护的城市都会向其缴纳税收，作为军资。李牧经常会再杀牛羊来犒赏他的士兵们，所以他的部下对他也十分的敬重和忠心。在上场杀敌的时候，他是率领二十万赵军击退强大秦国的常胜将军。在扎营休息的时候，他是能士兵吃喝大闹的普通士兵，在百姓面前，他更是以为爱民如子的好将领。</w:t>
      </w:r>
    </w:p>
    <w:p>
      <w:pPr>
        <w:ind w:left="0" w:right="0" w:firstLine="560"/>
        <w:spacing w:before="450" w:after="450" w:line="312" w:lineRule="auto"/>
      </w:pPr>
      <w:r>
        <w:rPr>
          <w:rFonts w:ascii="宋体" w:hAnsi="宋体" w:eastAsia="宋体" w:cs="宋体"/>
          <w:color w:val="000"/>
          <w:sz w:val="28"/>
          <w:szCs w:val="28"/>
        </w:rPr>
        <w:t xml:space="preserve">　　说李牧是军神，并不只是因为他一举击杀了匈奴十万多人。李牧的军事才能不仅仅体现在上场杀敌上。可以说，他自身就是一位优秀的军师。历史上的廉颇也很出名，他就只擅长打防守战，所以才害得白起与其长平之战耗时长久。像历史上的戚继光，比较擅长进攻战。但是为什么说李牧是军神，是因为李牧是个全能的人才，防守和进攻都十分拿手。与匈奴打的就是防守战，整整花了几年与匈奴周旋，最后像包饺子一样将匈奴围堵住。与秦军打的就是攻击战，当时秦军用计准备两头攻打李牧，认为他总会防守不过来。但是让他们失望的是，李牧硬生生的带着李家军队打败这头打那头，硬生生的把秦军堵在了赵国的外面。</w:t>
      </w:r>
    </w:p>
    <w:p>
      <w:pPr>
        <w:ind w:left="0" w:right="0" w:firstLine="560"/>
        <w:spacing w:before="450" w:after="450" w:line="312" w:lineRule="auto"/>
      </w:pPr>
      <w:r>
        <w:rPr>
          <w:rFonts w:ascii="宋体" w:hAnsi="宋体" w:eastAsia="宋体" w:cs="宋体"/>
          <w:color w:val="000"/>
          <w:sz w:val="28"/>
          <w:szCs w:val="28"/>
        </w:rPr>
        <w:t xml:space="preserve">　　当然，功劳过高总会遭小人嫉妒的，李牧也不能幸免。当时秦朝的将领王翦认为要灭赵国，得先灭李牧，但是李牧过于厉害，所以便像秦王献计，采取离间之计。秦王派人买通赵国的宠臣郭开，在赵国散布李牧谋反的谣言，昏聩的赵王果然中计，准备诏回还在于秦军作战的李牧，让他交回手中的帅印。连李牧的手下都看不过去，想要坐实这个谋反的罪名，但是李牧却愚忠的想要回去问清赵王的想法。可惜的是，赵王诏他回去只不过是说辞，赵王早就想要把这个功过朝野的臣子灭掉，来稳固自己的王伟。最终李牧也没能见到赵王最后一面，便得到赐死的诏书。</w:t>
      </w:r>
    </w:p>
    <w:p>
      <w:pPr>
        <w:ind w:left="0" w:right="0" w:firstLine="560"/>
        <w:spacing w:before="450" w:after="450" w:line="312" w:lineRule="auto"/>
      </w:pPr>
      <w:r>
        <w:rPr>
          <w:rFonts w:ascii="宋体" w:hAnsi="宋体" w:eastAsia="宋体" w:cs="宋体"/>
          <w:color w:val="000"/>
          <w:sz w:val="28"/>
          <w:szCs w:val="28"/>
        </w:rPr>
        <w:t xml:space="preserve">　　历史上的将士被赐死结局都是以剑自刎，但是李牧却是没有这样做。因为根据《战国策》的记载，李牧是一个生来右臂就残疾的人，他的右臂伸不直，所以做不到拔剑自刎。《战国策》中有提到在向赵王下跪表示尊重时，因为右臂够不到地，李牧特地做了一个假肢来以示尊敬。最后，被刺死的李牧是将剑顶在了柱子上，自己撞向剑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2025-12-09T02:12:05+08:00</dcterms:created>
  <dcterms:modified xsi:type="dcterms:W3CDTF">2025-12-09T02:12:05+08:00</dcterms:modified>
</cp:coreProperties>
</file>

<file path=docProps/custom.xml><?xml version="1.0" encoding="utf-8"?>
<Properties xmlns="http://schemas.openxmlformats.org/officeDocument/2006/custom-properties" xmlns:vt="http://schemas.openxmlformats.org/officeDocument/2006/docPropsVTypes"/>
</file>