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儿科之祖钱乙的生平事迹，宋朝名医钱乙故事简介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　　古代医者将儿科称为...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古代医者将儿科称为“哑科”，这是因为古代医学讲究的“望闻问切”，到了小孩这儿实行十分困难，从一个不晓事的小孩这儿得到有用的信息实在太难，就不用说据此治病了。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因为小儿脉微难见，诊察时又多惊啼，靠脉诊难以辨证;第二因为小孩喜怒无常，哭啼喜笑，骨气未成，形声未正，无法靠望诊给出答案;第三小孩到底年幼，各方面都没有成熟，五脏柔弱，病情反复无常，用药稍有不当，就会使病情变得更加复杂，乃至于失去性命。因为这些原因，在古代给小儿看病艰难无比。许多大夫面对儿童的病症无从下手，所以古代小时候许多孩子不等长大成人就最终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困难重重的情况下，却有一位医生迎难而上，通过自己的努力和经验的积累，不仅自创了一套给小儿看病的方法，还留下了不少病例和儿科医学著作。这个著名的儿科医生，就是在当时赫赫有名，在后世被尊为“儿科之圣”的钱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公元1032年，钱乙在一个医学之家出生，父亲钱颖是一位精通医术的专家，母亲在他 很小的时候去世了。虽然父亲也是一位医生，但是钱乙的医术却并不是受父亲教导而成的，而是自己的姑父吕医生所教。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钱乙的父亲尽管医术了得，但是却洗好饮酒旅游。钱乙三岁的时候，他的父亲出去旅游之后，便一去不复返，留下钱乙一人。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钱乙的姑妈此前嫁给了一位姓吕的医生，一直没有留下子嗣，又可怜钱乙孤身一人，于是便将钱乙接到吕家抚养。夫妻两人将钱乙当作自己的孩子看待，一直精心教导他的医术，给钱乙打下了坚实的医学基础。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等到钱乙长大，两人才将钱乙父母的消息告诉他。钱乙得知自己的身世后大哭一场，随即决定出海寻找自己的生父。前后一共往返了八九次，总共花了几年的时间，终于把父亲接回家来。虽然知道了自己并不是吕医生的骨肉，但是钱乙仍然侍奉吕医生至孝，当作自己的父亲看待。等到吕医生去世后，钱乙为他料理后事，服丧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最难得的就是从一而终，专精一科。但也正是因为他将自己的全副心神都放到了儿科上，才能专心探究，最终有所成就。他创造了“面上证”与“目内证”两种特殊的观察方法，在给小儿治病的时候，多以面上五官结合其他为依据，看病下药。他说从眼睛看：“赤者，心热。淡红者，心虛热。青者，肝热。黄者，脾热。无精光者，肾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善于依据古方，创制新方，适合现今的病情变化。钱乙最早出名就是因为他的“颅囟方”，凭此给长公主的女儿看病，从此声名大噪，被被授予翰林医官院中“医学”的官职。后来又以“黄土汤”治好了皇子，受到宋神宗的召见，被提升为太医丞，受赐他饰金的鱼符和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自此之后，钱乙每天都被皇亲国戚，文武大臣召见看病，忙的不可开交。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他被一位皇亲请到家里，给皇族小儿看病。钱乙诊断之后表示，并没有什么大不了，此病不用服药都可痊愈。停顿了一下，他指着一直站在小儿身边的弟弟说，这个娃儿恐怕不久要发生令人惊恐的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一家人很是生气，觉得钱乙胡说八道。生病的没事儿，反而是健康的弟弟得了暴病。眼见为实，他们自然不相信钱乙所言，将钱乙给轰了出去。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但是没想到第二天，那个弟弟就突然发起了羊角风。家里人吓了一大跳，一下子就想到了钱乙所言，赶紧再将钱乙请来。钱乙治疗后，只三天那孩子就痊愈了。只从这一件事，就足以说明钱乙医术的精明。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著作颇多，有《伤寒论发微》五卷，《婴孺论》百篇，《钱氏小儿方》八卷，《小儿药证直诀》三卷。但是到了今天仅存《小儿药证直诀》一书，不过也无法撼动他在儿科方面的地位和成就。只凭这一本书，后人就将他视为“儿科之圣”，“幼科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