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宋朝洪皓简介：洪皓为何被称为大宋的苏武？</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英勇的人物为国家和民族付出了巨大的努力。其中，宋朝的洪皓被誉为“大宋的苏武”，那么，洪皓为何能获得如此美誉呢?本文将为您详细介绍洪皓的生平事迹，以及他为何被称为大宋的苏武。　　一、洪皓的生平简介　　洪皓，字公明，...</w:t>
      </w:r>
    </w:p>
    <w:p>
      <w:pPr>
        <w:ind w:left="0" w:right="0" w:firstLine="560"/>
        <w:spacing w:before="450" w:after="450" w:line="312" w:lineRule="auto"/>
      </w:pPr>
      <w:r>
        <w:rPr>
          <w:rFonts w:ascii="宋体" w:hAnsi="宋体" w:eastAsia="宋体" w:cs="宋体"/>
          <w:color w:val="000"/>
          <w:sz w:val="28"/>
          <w:szCs w:val="28"/>
        </w:rPr>
        <w:t xml:space="preserve">　　在中国古代历史上，有许多英勇的人物为国家和民族付出了巨大的努力。其中，宋朝的洪皓被誉为“大宋的苏武”，那么，洪皓为何能获得如此美誉呢?本文将为您详细介绍洪皓的生平事迹，以及他为何被称为大宋的苏武。</w:t>
      </w:r>
    </w:p>
    <w:p>
      <w:pPr>
        <w:ind w:left="0" w:right="0" w:firstLine="560"/>
        <w:spacing w:before="450" w:after="450" w:line="312" w:lineRule="auto"/>
      </w:pPr>
      <w:r>
        <w:rPr>
          <w:rFonts w:ascii="宋体" w:hAnsi="宋体" w:eastAsia="宋体" w:cs="宋体"/>
          <w:color w:val="000"/>
          <w:sz w:val="28"/>
          <w:szCs w:val="28"/>
        </w:rPr>
        <w:t xml:space="preserve">　　一、洪皓的生平简介</w:t>
      </w:r>
    </w:p>
    <w:p>
      <w:pPr>
        <w:ind w:left="0" w:right="0" w:firstLine="560"/>
        <w:spacing w:before="450" w:after="450" w:line="312" w:lineRule="auto"/>
      </w:pPr>
      <w:r>
        <w:rPr>
          <w:rFonts w:ascii="宋体" w:hAnsi="宋体" w:eastAsia="宋体" w:cs="宋体"/>
          <w:color w:val="000"/>
          <w:sz w:val="28"/>
          <w:szCs w:val="28"/>
        </w:rPr>
        <w:t xml:space="preserve">　　洪皓，字公明，南宋政治家、文学家，生于北宋宣和年间(1119-1125年)，卒于南宋绍兴年间(1131-1162年)。他出身贫寒，但勤奋好学，通过科举考试成为进士。在官场上，洪皓历任秘书省校书郎、太常博士等职务，后来因直言进谏而被贬为民。然而，洪皓并未因此而气馁，他继续关注国家大事，积极参与政治活动，为国家的繁荣做出了贡献。</w:t>
      </w:r>
    </w:p>
    <w:p>
      <w:pPr>
        <w:ind w:left="0" w:right="0" w:firstLine="560"/>
        <w:spacing w:before="450" w:after="450" w:line="312" w:lineRule="auto"/>
      </w:pPr>
      <w:r>
        <w:rPr>
          <w:rFonts w:ascii="宋体" w:hAnsi="宋体" w:eastAsia="宋体" w:cs="宋体"/>
          <w:color w:val="000"/>
          <w:sz w:val="28"/>
          <w:szCs w:val="28"/>
        </w:rPr>
        <w:t xml:space="preserve">　　二、洪皓的政治主张</w:t>
      </w:r>
    </w:p>
    <w:p>
      <w:pPr>
        <w:ind w:left="0" w:right="0" w:firstLine="560"/>
        <w:spacing w:before="450" w:after="450" w:line="312" w:lineRule="auto"/>
      </w:pPr>
      <w:r>
        <w:rPr>
          <w:rFonts w:ascii="宋体" w:hAnsi="宋体" w:eastAsia="宋体" w:cs="宋体"/>
          <w:color w:val="000"/>
          <w:sz w:val="28"/>
          <w:szCs w:val="28"/>
        </w:rPr>
        <w:t xml:space="preserve">　　洪皓在政治上主张忠诚、正直、清廉，他认为官员应该以国家利益为重，不谋取私利。在他的一生中，洪皓曾多次上书皇帝，提出自己的政治见解。他曾建议加强边防建设，提高军队战斗力;反对权臣专权，主张削弱权臣的权力;提倡节俭，反对奢侈浪费。这些主张在当时的社会环境下具有很高的现实意义，对于国家的稳定和发展起到了积极的推动作用。</w:t>
      </w:r>
    </w:p>
    <w:p>
      <w:pPr>
        <w:ind w:left="0" w:right="0" w:firstLine="560"/>
        <w:spacing w:before="450" w:after="450" w:line="312" w:lineRule="auto"/>
      </w:pPr>
      <w:r>
        <w:rPr>
          <w:rFonts w:ascii="宋体" w:hAnsi="宋体" w:eastAsia="宋体" w:cs="宋体"/>
          <w:color w:val="000"/>
          <w:sz w:val="28"/>
          <w:szCs w:val="28"/>
        </w:rPr>
        <w:t xml:space="preserve">　　三、洪皓的文学成就</w:t>
      </w:r>
    </w:p>
    <w:p>
      <w:pPr>
        <w:ind w:left="0" w:right="0" w:firstLine="560"/>
        <w:spacing w:before="450" w:after="450" w:line="312" w:lineRule="auto"/>
      </w:pPr>
      <w:r>
        <w:rPr>
          <w:rFonts w:ascii="宋体" w:hAnsi="宋体" w:eastAsia="宋体" w:cs="宋体"/>
          <w:color w:val="000"/>
          <w:sz w:val="28"/>
          <w:szCs w:val="28"/>
        </w:rPr>
        <w:t xml:space="preserve">　　洪皓不仅是一位政治家，还是一位文学家。他的诗文作品具有很高的艺术价值，被誉为“南宋四大家”之一。洪皓的诗歌以咏史抒怀为主，具有很强的时代感和历史意义。他的散文则以议论文见长，文章结构严谨，论据充分，具有很强的说服力。洪皓的文学成就不仅得到了当时文人的赞誉，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四、洪皓为何被称为大宋的苏武</w:t>
      </w:r>
    </w:p>
    <w:p>
      <w:pPr>
        <w:ind w:left="0" w:right="0" w:firstLine="560"/>
        <w:spacing w:before="450" w:after="450" w:line="312" w:lineRule="auto"/>
      </w:pPr>
      <w:r>
        <w:rPr>
          <w:rFonts w:ascii="宋体" w:hAnsi="宋体" w:eastAsia="宋体" w:cs="宋体"/>
          <w:color w:val="000"/>
          <w:sz w:val="28"/>
          <w:szCs w:val="28"/>
        </w:rPr>
        <w:t xml:space="preserve">　　洪皓被称为大宋的苏武，主要是因为他在国家危难之际表现出了坚定的民族气节和忠诚的精神。在南宋时期，金国侵略者南下，南宋朝廷岌岌可危。面对国家危机，洪皓毫不退缩，他多次上书皇帝，呼吁抵抗金国侵略者。然而，由于当时的朝廷内部矛盾重重，洪皓的建议并未得到重视。最后，洪皓被贬为民，流落江南。</w:t>
      </w:r>
    </w:p>
    <w:p>
      <w:pPr>
        <w:ind w:left="0" w:right="0" w:firstLine="560"/>
        <w:spacing w:before="450" w:after="450" w:line="312" w:lineRule="auto"/>
      </w:pPr>
      <w:r>
        <w:rPr>
          <w:rFonts w:ascii="宋体" w:hAnsi="宋体" w:eastAsia="宋体" w:cs="宋体"/>
          <w:color w:val="000"/>
          <w:sz w:val="28"/>
          <w:szCs w:val="28"/>
        </w:rPr>
        <w:t xml:space="preserve">　　尽管身处困境，洪皓仍然坚定地支持南宋朝廷，他将自己的一生都献给了国家和民族。这种忠诚的精神与古代著名的忠臣苏武非常相似，因此人们将洪皓称为大宋的苏武。</w:t>
      </w:r>
    </w:p>
    <w:p>
      <w:pPr>
        <w:ind w:left="0" w:right="0" w:firstLine="560"/>
        <w:spacing w:before="450" w:after="450" w:line="312" w:lineRule="auto"/>
      </w:pPr>
      <w:r>
        <w:rPr>
          <w:rFonts w:ascii="宋体" w:hAnsi="宋体" w:eastAsia="宋体" w:cs="宋体"/>
          <w:color w:val="000"/>
          <w:sz w:val="28"/>
          <w:szCs w:val="28"/>
        </w:rPr>
        <w:t xml:space="preserve">　　总结：洪皓是南宋时期的一位杰出的政治家和文学家，他在政治上主张忠诚、正直、清廉，为国家的繁荣做出了贡献;在文学上取得了很高的成就，为后世留下了宝贵的文化遗产。他坚定的民族气节和忠诚的精神使他成为了大宋的苏武，成为了后世传颂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2026-01-22T10:43:17+08:00</dcterms:created>
  <dcterms:modified xsi:type="dcterms:W3CDTF">2026-01-22T10:43:17+08:00</dcterms:modified>
</cp:coreProperties>
</file>

<file path=docProps/custom.xml><?xml version="1.0" encoding="utf-8"?>
<Properties xmlns="http://schemas.openxmlformats.org/officeDocument/2006/custom-properties" xmlns:vt="http://schemas.openxmlformats.org/officeDocument/2006/docPropsVTypes"/>
</file>