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历史上的咸丰叫什么 咸丰皇帝是怎么死的</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咸丰，清朝入关后第七位皇位继承者，也是满清第九位皇帝，全名为爱新觉罗·奕詝，是道光皇帝的第四位皇子，二十岁登基，在位十一年，是清王朝秘密立储君的最后一位皇帝，执政期间并未有所政绩，在历史上被评为“四无”皇帝，无远见，无胆识，无才德，无功...</w:t>
      </w:r>
    </w:p>
    <w:p>
      <w:pPr>
        <w:ind w:left="0" w:right="0" w:firstLine="560"/>
        <w:spacing w:before="450" w:after="450" w:line="312" w:lineRule="auto"/>
      </w:pPr>
      <w:r>
        <w:rPr>
          <w:rFonts w:ascii="宋体" w:hAnsi="宋体" w:eastAsia="宋体" w:cs="宋体"/>
          <w:color w:val="000"/>
          <w:sz w:val="28"/>
          <w:szCs w:val="28"/>
        </w:rPr>
        <w:t xml:space="preserve">　　咸丰，清朝入关后第七位皇位继承者，也是满清第九位皇帝，全名为爱新觉罗·奕詝，是道光皇帝的第四位皇子，二十岁登基，在位十一年，是清王朝秘密立储君的最后一位皇帝，执政期间并未有所政绩，在历史上被评为“四无”皇帝，无远见，无胆识，无才德，无功绩，足见清朝后期皇室子嗣逐渐落败，王朝正在走向下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历史评价咸丰为“四无”皇帝，实在为咸丰叫屈，咸丰作为清朝最后一位掌握实权的皇帝，登基之初，勤于政务，大刀阔斧地改革朝政，但收效甚微，中国封建历史漫长积累下来的诟病如何寄托与一代少年帝王的身上，在中国的历史背景下，完成不了进步的阶级革命，且不说咸丰自己的地位就是这个破败的封建制度赋予的，因此面临欧洲国家先进的社会制度的挑战，清朝末年只能处于被动地位，天朝地位一落千丈。</w:t>
      </w:r>
    </w:p>
    <w:p>
      <w:pPr>
        <w:ind w:left="0" w:right="0" w:firstLine="560"/>
        <w:spacing w:before="450" w:after="450" w:line="312" w:lineRule="auto"/>
      </w:pPr>
      <w:r>
        <w:rPr>
          <w:rFonts w:ascii="宋体" w:hAnsi="宋体" w:eastAsia="宋体" w:cs="宋体"/>
          <w:color w:val="000"/>
          <w:sz w:val="28"/>
          <w:szCs w:val="28"/>
        </w:rPr>
        <w:t xml:space="preserve">　　咸丰在位不久，国内就爆发了太平天国运动，与此同时，第二次鸦片战争之后，英法联军进军北京城，火烧圆明园，犯下了一系列惊世骇俗的暴行，咸丰在无奈之下只得一签订一系列不平等条约而草草收场，中国近代所受的屈辱无奈都要咸丰来背负。</w:t>
      </w:r>
    </w:p>
    <w:p>
      <w:pPr>
        <w:ind w:left="0" w:right="0" w:firstLine="560"/>
        <w:spacing w:before="450" w:after="450" w:line="312" w:lineRule="auto"/>
      </w:pPr>
      <w:r>
        <w:rPr>
          <w:rFonts w:ascii="宋体" w:hAnsi="宋体" w:eastAsia="宋体" w:cs="宋体"/>
          <w:color w:val="000"/>
          <w:sz w:val="28"/>
          <w:szCs w:val="28"/>
        </w:rPr>
        <w:t xml:space="preserve">　　咸丰执政后期，时局动荡，内忧外患，咸丰积郁成疾，于承德避暑山庄驾崩，时年三十一岁。其子同治继承皇位，清朝命数从此一蹶不振，一直处于被挨打的地位，中国历史最后一个中央集权王朝大厦将倾，难以复立。</w:t>
      </w:r>
    </w:p>
    <w:p>
      <w:pPr>
        <w:ind w:left="0" w:right="0" w:firstLine="560"/>
        <w:spacing w:before="450" w:after="450" w:line="312" w:lineRule="auto"/>
      </w:pPr>
      <w:r>
        <w:rPr>
          <w:rFonts w:ascii="宋体" w:hAnsi="宋体" w:eastAsia="宋体" w:cs="宋体"/>
          <w:color w:val="000"/>
          <w:sz w:val="28"/>
          <w:szCs w:val="28"/>
        </w:rPr>
        <w:t xml:space="preserve">　　咸丰皇帝是怎么死的</w:t>
      </w:r>
    </w:p>
    <w:p>
      <w:pPr>
        <w:ind w:left="0" w:right="0" w:firstLine="560"/>
        <w:spacing w:before="450" w:after="450" w:line="312" w:lineRule="auto"/>
      </w:pPr>
      <w:r>
        <w:rPr>
          <w:rFonts w:ascii="宋体" w:hAnsi="宋体" w:eastAsia="宋体" w:cs="宋体"/>
          <w:color w:val="000"/>
          <w:sz w:val="28"/>
          <w:szCs w:val="28"/>
        </w:rPr>
        <w:t xml:space="preserve">　　咸丰在位期间，适逢多事之秋，国运衰败，内忧外患，洪秀全领导的太平天国运动已将清政府忙得焦头烂额，英法帝国的侵华势力又是翘首以待，鸦片战争，圆明园惨遭焚烧，签订北京条约这一系列的打击令清政府摇摇欲坠。咸丰在如此巨大压力之下，久病成疾，所患肺病越来越严重，每每咳嗽皆会出现血丝，在避暑山庄养病期间，病危消息不断传出，朝廷上下皆深感不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咸丰十一年七月，咸丰最终于避暑山庄寝宫内因久病虚劳，不幸逝世，享年三十一岁。</w:t>
      </w:r>
    </w:p>
    <w:p>
      <w:pPr>
        <w:ind w:left="0" w:right="0" w:firstLine="560"/>
        <w:spacing w:before="450" w:after="450" w:line="312" w:lineRule="auto"/>
      </w:pPr>
      <w:r>
        <w:rPr>
          <w:rFonts w:ascii="宋体" w:hAnsi="宋体" w:eastAsia="宋体" w:cs="宋体"/>
          <w:color w:val="000"/>
          <w:sz w:val="28"/>
          <w:szCs w:val="28"/>
        </w:rPr>
        <w:t xml:space="preserve">　　咸丰在位期间，洪秀全爆发太平天国运动，起义军自广西紫荆山前金田村集解，势力迅速蔓延全国，响应之士迅速增长。与此同时，英法联军趁机侵占清政府主权，掀起侵华战争，逼迫清政府签订一系列不平等条约。咸丰这位弱势帝王，无奈逃往热河承德，面对民怨沸腾、兵不善战、大局溃散、难以收拾的现状，咸丰只能内心郁结，放纵声色，通过酒色歌舞来麻痹自己，这位才能有限的君王始终未能跳出封建王朝的束缚，力挽狂澜，抛弃旧制度，创造新天地，拯救中华民族于危难之中。</w:t>
      </w:r>
    </w:p>
    <w:p>
      <w:pPr>
        <w:ind w:left="0" w:right="0" w:firstLine="560"/>
        <w:spacing w:before="450" w:after="450" w:line="312" w:lineRule="auto"/>
      </w:pPr>
      <w:r>
        <w:rPr>
          <w:rFonts w:ascii="宋体" w:hAnsi="宋体" w:eastAsia="宋体" w:cs="宋体"/>
          <w:color w:val="000"/>
          <w:sz w:val="28"/>
          <w:szCs w:val="28"/>
        </w:rPr>
        <w:t xml:space="preserve">　　因此清王朝后期走在一段下坡路中，难以回头，直至王朝覆灭，中华民族掀开了一段抵抗外辱、民族自强的百年历史。</w:t>
      </w:r>
    </w:p>
    <w:p>
      <w:pPr>
        <w:ind w:left="0" w:right="0" w:firstLine="560"/>
        <w:spacing w:before="450" w:after="450" w:line="312" w:lineRule="auto"/>
      </w:pPr>
      <w:r>
        <w:rPr>
          <w:rFonts w:ascii="宋体" w:hAnsi="宋体" w:eastAsia="宋体" w:cs="宋体"/>
          <w:color w:val="000"/>
          <w:sz w:val="28"/>
          <w:szCs w:val="28"/>
        </w:rPr>
        <w:t xml:space="preserve">　　历史上咸丰皇帝的皇后</w:t>
      </w:r>
    </w:p>
    <w:p>
      <w:pPr>
        <w:ind w:left="0" w:right="0" w:firstLine="560"/>
        <w:spacing w:before="450" w:after="450" w:line="312" w:lineRule="auto"/>
      </w:pPr>
      <w:r>
        <w:rPr>
          <w:rFonts w:ascii="宋体" w:hAnsi="宋体" w:eastAsia="宋体" w:cs="宋体"/>
          <w:color w:val="000"/>
          <w:sz w:val="28"/>
          <w:szCs w:val="28"/>
        </w:rPr>
        <w:t xml:space="preserve">　　咸丰共有三位皇后，在咸丰仍未继位时，迎娶了太常寺少卿富泰的女儿萨克达氏为嫡福晋，成婚两年后病逝，待到咸丰继位，追封其为孝德皇后。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克达氏去世后，咸丰又迎娶了钮钴禄氏为嫡福晋，她是广西右江道道台穆扬阿之女，生性善良，不与人交恶，又无争强好斗之心，故于深宫厚院中独留一片清静之地，直到咸丰继位被封为孝慈皇贵妃，咸丰二年，被封为皇后。</w:t>
      </w:r>
    </w:p>
    <w:p>
      <w:pPr>
        <w:ind w:left="0" w:right="0" w:firstLine="560"/>
        <w:spacing w:before="450" w:after="450" w:line="312" w:lineRule="auto"/>
      </w:pPr>
      <w:r>
        <w:rPr>
          <w:rFonts w:ascii="宋体" w:hAnsi="宋体" w:eastAsia="宋体" w:cs="宋体"/>
          <w:color w:val="000"/>
          <w:sz w:val="28"/>
          <w:szCs w:val="28"/>
        </w:rPr>
        <w:t xml:space="preserve">　　咸丰对钮钴禄氏极为敬重，却不偏爱，继位之初，咸丰便下令广招秀女，其中一位名叫兰儿的宫女尤为出挑，在一次偶然的机会得咸丰宠幸，便怀上龙子，母因子贵，一朝飞上枝头变凤凰，兰儿就是后来主宰清朝末代历史四十多年命运的慈禧太后叶赫那拉氏，诞下皇子载淳后，叶赫那拉氏被晋封为懿贵妃。</w:t>
      </w:r>
    </w:p>
    <w:p>
      <w:pPr>
        <w:ind w:left="0" w:right="0" w:firstLine="560"/>
        <w:spacing w:before="450" w:after="450" w:line="312" w:lineRule="auto"/>
      </w:pPr>
      <w:r>
        <w:rPr>
          <w:rFonts w:ascii="宋体" w:hAnsi="宋体" w:eastAsia="宋体" w:cs="宋体"/>
          <w:color w:val="000"/>
          <w:sz w:val="28"/>
          <w:szCs w:val="28"/>
        </w:rPr>
        <w:t xml:space="preserve">　　咸丰十一年七月，咸丰帝在内忧外患的境遇下，于承德避暑山庄病逝。幼帝载淳被扶上皇位，时年六岁，遵照咸丰的遗旨，立皇后钮钴禄氏与同治帝生母懿贵妃并尊为皇太后，分别为慈安太后与慈禧太后，两宫太后各掌一枚印玺，临朝听政，辅佐幼帝。</w:t>
      </w:r>
    </w:p>
    <w:p>
      <w:pPr>
        <w:ind w:left="0" w:right="0" w:firstLine="560"/>
        <w:spacing w:before="450" w:after="450" w:line="312" w:lineRule="auto"/>
      </w:pPr>
      <w:r>
        <w:rPr>
          <w:rFonts w:ascii="宋体" w:hAnsi="宋体" w:eastAsia="宋体" w:cs="宋体"/>
          <w:color w:val="000"/>
          <w:sz w:val="28"/>
          <w:szCs w:val="28"/>
        </w:rPr>
        <w:t xml:space="preserve">　　慈安太后生性平淡，虽领命辅佐幼帝，但仍无心权政，相比之下，慈禧太后独揽大权，待同治成年后，仍不肯放权，导致同治与生母之间隔阂颇大，反倒与慈安太后亲近，又因慈安太后授权处死奸佞宦官安德海，正中慈禧心头痛处，故两宫太后之间的矛盾愈演愈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2026-04-29T01:36:34+08:00</dcterms:created>
  <dcterms:modified xsi:type="dcterms:W3CDTF">2026-04-29T01:36:34+08:00</dcterms:modified>
</cp:coreProperties>
</file>

<file path=docProps/custom.xml><?xml version="1.0" encoding="utf-8"?>
<Properties xmlns="http://schemas.openxmlformats.org/officeDocument/2006/custom-properties" xmlns:vt="http://schemas.openxmlformats.org/officeDocument/2006/docPropsVTypes"/>
</file>