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西汉酷吏张汤：忠臣与奸臣的双重解读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在中国古代历史中，西汉时期的张汤以其独特的政治地位和执法手段，成为了历史上备受争议的人物。作为一位酷吏，张汤究竟是忠臣还是奸臣？这一问题在史学界和民间一直存在争议。　　一、张汤的生平与政绩　　张汤，京兆杜陵（今陕西西安东南）人，生于西汉...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在中国古代历史中，西汉时期的张汤以其独特的政治地位和执法手段，成为了历史上备受争议的人物。作为一位酷吏，张汤究竟是忠臣还是奸臣？这一问题在史学界和民间一直存在争议。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一、张汤的生平与政绩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京兆杜陵（今陕西西安东南）人，生于西汉武帝时期。自幼聪明好学，尤其擅长律令之学。其父长安丞见其文辞严谨、手段干练，便让他学习刑名之术，钻研律法。张汤凭借自身天赋与后天学习，通晓法律并以此入仕，累迁至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统治时期，张汤因处理陈皇后巫蛊案和淮南、衡山、江都三王谋反案而深得武帝赏识。他善于揣摩上意，执法严酷，不避权贵，因此得到了武帝的信任和重用。在任御史大夫期间，张汤积极参与了汉朝各种刑法的修订和执行，制定《越宫律》《朝律》，推动汉朝法律的进步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二、张汤的“酷吏”形象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之所以被称为酷吏，主要是因为他执法严酷，手段残忍。在处理案件时，他往往穷追狠治，宁可错杀，绝不放过。这种执法方式虽然在一定程度上打击了犯罪，但也造成了大量无辜者的冤死。因此，张汤在历史上留下了“酷吏”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指出的是，张汤的“酷吏”形象并非完全负面。在当时的时代背景下，汉武帝加强中央集权统治，重用酷吏以维护社会秩序。张汤作为其中的代表人物，其执法手段虽然严酷，但也是为了维护皇权和社会稳定。此外，张汤在执法过程中也表现出了一定的公正和清廉，他推贤扬善，不避权贵，为汉朝的法治建设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三、张汤的忠诚与悲剧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诚的角度来看，张汤无疑是汉武帝的忠臣。他始终忠诚于汉武帝，尽心尽力地执行皇帝的命令和意图。在处理案件时，他善于揣摩上意，迎合武帝心意，因此得到了武帝的信任和重用。然而，这种忠诚也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汤的执法手段过于严酷，触犯了很多人的利益，引起了许多人的忌妒和排挤。最终，在御史中丞李文及丞相长史朱买臣等人的排陷下，张汤失去了皇帝的信任，被迫自杀而死。他的尸体被草草下葬，只有棺木而没有外椁，家里的财产也不超过五百金，都是得自皇上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四、张汤的历史评价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汤的历史评价，学界和民间一直存在争议。有人认为他是忠臣，因为他忠诚于汉武帝，为汉朝的法治建设做出了贡献；也有人认为他是奸臣，因为他执法严酷，手段残忍，造成了大量无辜者的冤死。然而，这种简单的二元对立评价并不足以全面揭示张汤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张汤是一个复杂而矛盾的人物。他既有忠诚于皇权的一面，也有执法严酷、手段残忍的一面。他的历史形象受到时代背景、政治环境、个人性格等多种因素的影响。因此，我们应该以辩证的眼光看待张汤这一历史人物，既要看到他的贡献和成就，也要看到他的缺陷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