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安哥拉之战：奥斯曼帝国破茧重生成为强大帝国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亚大国，土耳其最为辉煌的时刻，无疑还是奥斯曼帝国时期。其实土耳其人原本并不是西亚土著居民，而是居住于中亚阿姆河流域的中等部落，在13世纪时因受蒙古西征的影响，被迫西迁至今天的小亚细亚半岛。土耳其起初依附于塞尔柱人建立的罗姆苏丹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亚大国，土耳其最为辉煌的时刻，无疑还是奥斯曼帝国时期。其实土耳其人原本并不是西亚土著居民，而是居住于中亚阿姆河流域的中等部落，在13世纪时因受蒙古西征的影响，被迫西迁至今天的小亚细亚半岛。土耳其起初依附于塞尔柱人建立的罗姆苏丹国，后在首领奥斯曼的领导下，于1299年宣布独立，后世子孙为纪念奥斯曼的功绩，便用他的名字来作为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奥斯曼的玄孙巴耶塞特一世开始，奥斯曼帝国走上迅速扩张的“快车道”，但也正是因为他在战场上一次惨败，害得帝国陷入分裂中，并差一点灭亡。这场几乎要给奥斯曼帝国带来灭顶之灾的战役，便是历史上著名的安卡拉战役，而战事的缘起，要从巴耶塞特一世西征东南欧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耶塞特一世是奥斯曼帝国第四任苏丹(即皇帝)，穆拉德一世之子，因极富军事才能、擅打突袭战，故有“闪电”的绰号。在第一次科索沃战役期间(1389年)，巴耶塞特接替被敌军刺杀的父皇，在就任苏丹后不久，便率军歼灭塞尔维亚、保加利亚等国联军，并征服了塞尔维亚、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科索沃战役后7年，巴耶塞特卷土重来，在保加利亚境内的尼克堡击溃由匈牙利、波兰、英国、法国等国组成的十余万联军，使欧洲列国极为震惊。尼克堡战役结束后，巴耶塞特又率重兵包围拜占庭帝国的都城君士坦丁堡，眼瞅着便要灭亡这个存续时间超过千年的帝国。然而“螳螂捕蝉黄雀在后”，就在巴耶塞特在东南欧狂飘突进之际，背后却被雄霸中西亚的帖木儿深深地“捅了一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突厥化的蒙古人领袖，帖木儿几乎在巴耶塞特进行扩张的同时，也开始其对中亚、西亚诸国的攻略，在短短的十余年时间里(1488-1402年)，便将一个位于中亚河中地区的中等汗国，发展成为一个从帕米尔高原到小亚细亚、阿拉伯半岛的大帝国。随着帖木儿的铁骑踏进小亚细亚，其与巴耶塞特之间的大决战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以巴耶塞特收容他的敌人、入侵其势力范围亚美尼亚为由，率领15万大军进攻奥斯曼帝国，而后者只能以7万左右的军队迎击。战争打响后，帖木儿采用诱敌之计，将巴耶塞特的军队从严密布防的山林地区，引至利于蒙古骑兵作战的平原地区，然后在安卡拉展开正面较量。巴耶塞特虽然在本土作战，但因为兵力少于对方，加上征途劳顿，一开始便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在战斗打响后，以逸待劳的帖木儿亲率主力持续进攻敌军的两个侧翼，在轻松地击败并迫使4万敌军投降后，便对巴耶塞特率领的3万中军实施围歼，其结局可想而知。最终，巴耶塞特力屈被俘，作为战利品被押送帖木儿帝国的都城撒马尔罕，一年后便因羞愤去世，享年只有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卡拉战役的惨败给奥斯曼帝国带来致命性的打击，它不仅被迫停止向欧洲扩张的步伐，更加要命的是，帝国本身陷入四分五裂当中。就在巴耶塞特去世后不久，他的四个儿子便因争夺帝位大打出手，使帝国陷入长达十年的内战(1403-1413)。最终，穆罕默德经过艰苦卓绝的战斗，先后战胜割据布尔萨的伊萨、占据鲁米利亚称王的苏莱曼和在埃迪尔内僭号的穆萨，在重新统一全国后，于1413年正式登上苏丹之位，称穆罕默德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在位8年间励精图治，意图一雪国耻。正是在他的治下，奥斯曼帝国不仅收复了在亚洲的全部失地，而且再度开启对东南欧的征服进程，因战绩彪炳而获得“胜利者”的称号。1421年，穆罕默德因中风死于埃迪尔内，但由他再度开启的扩张之路却并未就此停止，在百年后苏莱曼一世统治期间(1520-1566年)，奥斯曼帝国终于迎来国力和版图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安卡拉战役后四十余年，同处亚洲的大帝国明朝也遭遇蒙古人的侵袭(即瓦剌)，在土木堡一战中被击溃(1449年)，其皇帝明英宗被俘，并差点导致帝国灭亡，情况跟奥斯曼帝国非常相似。只是，“土木堡之变”后明朝开始由盛转衰，安卡拉战役却让奥斯曼在短暂陷入亡国的险境后又破茧重生，同为亚洲的大帝国，命运却如此不同，实在是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