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辕门射戟：吕布为何收了袁术的钱却帮刘备？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为了进攻刘备，曾经邀请吕布联手，并且答应给吕布提供钱粮。但是当吕布出兵之后，袁术却耍赖不给钱粮，搞的吕布很窝火。第二次袁术再次邀请吕布出兵，并且先把一百万斤粮食给了吕布，按照道理，吕布这次已经收到钱粮了，应该主动出兵了。可这次吕布却没有出兵，对袁术的态度，由热衷变成了冷淡。 吕布的态度为什么前后会有这么大的转变呢?有两个原因。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。吕布收到了刘备的书信。刘备告诉吕布：“伏自将军垂念，令备于小沛容身，实拜云天之德。今袁术欲报私仇，遣纪灵领兵到县。亡在旦夕，非将军莫能救。望驱一旅之师，以救倒悬之急，不胜幸甚!”刘备在信中强调的信息主要是吕布对刘备的恩情。刘备表示，自己不但没有计较吕布夺取徐州的事情，反而对吕布收留他在小沛心存感激。然后要求吕布出兵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可以说，刘备的书信只是强调了自己的感激，对于吕布来说，说服力不强。你刘备被袁术进攻是你的事情，和吕布有什么关系呢?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。吕布自己对局势的判断。这一点才是最关键的。收到刘备的书信之后，吕布和陈宫分析形势：“前者袁术送粮致书，盖欲使我不救玄德也。今玄德又来求救。吾想玄德屯军小沛，未必遂能为我害;若袁术并了玄德，则北连泰山诸将以图我，我不能安枕矣。不若救玄德。”演义中明言，这段话并非陈宫说教，而是出自吕布自己的判断——这也符合正史中的记载。吕布对袁术和刘备的利害关系看得很清楚。一旦袁术消灭了刘备，那么袁术就可以通过小沛，占领彭城之外的州县，从而孤立彭城，占领整个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可以说，吕布的目光还是很锐利，看问题也看得很长远。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备没有把这些利害告诉吕布呢。我想有两个原因。一方面是正史当中没有刘备书信的记载，一方面是罗贯中努力突出刘备的仁德形象。就算是当初吕布不仁，但是刘备却毫无怨言，反倒对吕布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