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古代的守城和攻城是什么样的呢  看完我都惊呆了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料敌知将，决胜的妙算，随机应变，后方的支援民心背向，虚实、地形、行军、历军、赏罚、军略、金鼓和祭亡等等一切，都错误延迟不得，现在映像影视当中冷兵器战争片较过去真实一些，看看城池的攻防略见一斑。　　战争双方打仗取胜的器具材料，是需要认真打...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敌知将，决胜的妙算，随机应变，后方的支援民心背向，虚实、地形、行军、历军、赏罚、军略、金鼓和祭亡等等一切，都错误延迟不得，现在映像影视当中冷兵器战争片较过去真实一些，看看城池的攻防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战争双方打仗取胜的器具材料，是需要认真打造准备的，不可等闲。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用兵之法，全国为上，破国次之;全卒为上，破卒次之。还有十则围之倍则分之的说法，攻城略地，奔袭用间劝降都用，强攻也是不得已为之，但是双方都有相当的准备。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城小人众或者城大人少，粮食水源不足防守器械物资匮乏，人心不齐或者将士没有必胜信念，城不可守。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(攻城利器：云梯)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攻击者量我之众寡，或围而不攻攻而不围，围点打援宜急宜缓有度，火攻水淹突击佯攻坑道作业进逼，无所不用其极。强攻如水银泻地，长河滚浪一波波接连不断，直到破城为止。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电影里面可见的大型攻城器具至少可见几类：云梯飞梯、望楼还有炮车(抛石与火球的庞然大物)、木牛车和叠桥，各有用途。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云梯是有滚动轱辘的叠梯，前面蒙有兽皮防护，推靠城墙竖立战士蜂拥而上，是运动的平台。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飞梯就是竹木单梯，前装金属抓钩，众人扶在城池上稳定攀爬，冒着上面的滚木擂石厮杀登跃，多为前锋敢死队使用。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(云梯)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还有简易的长木竹竿能用的，也需要猿猴般灵活身手，经过特殊集训才能掌握该升楼技术。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望楼车也是大型观察器械，派人瞭望城里一切动态，报告主将掌握。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叠桥是供人过护城河的。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牛车躲人冲击城门，还应该有破门的撞锤，泼油燃烧的皮囊车，防护遮蔽的木幔，飙尘车填壕车搭天车钩撞车铁箎车，除了刀枪剑戟还有专用的火叉火钩铁猫火镰，拐枪抓枪蒺藜枪短刃枪，各类刀斧盾牌，还有灭火散毒的器具——介绍够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(冲车)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守城的也是百般严密，用尽智慧经验，坚固城池深掘河壕，城內有甕城內墙，作退守纵深之备，城池外面糊泥缴油，蒙搭护具响铃针网，教攀登者艰难百倍还有许多防御手段。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有水浇，水来挖沟引水，对付挖掘有地听设备，破门处后面暗门拒车，排箭戳枪，壕沟里面布置勾刀硬刺，城门上面更是强弓硬弩滚木擂石铜汁烫粪，燃油长竿利斧拒叉，夜晚的值班口号巡视防奸，军队在前民众壮丁在后，老幼妇孺帮助后勤，粮食水源实行战时分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就是火牛加利刃也是冲敌的武器战阵，办法无所不用其极。老话讲慈不掌兵，见血就晕菜的将官，还是一边玩耍去吧，狭路相逢勇者胜，亮剑精神必须长存。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(抛石机)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狠劲勇气严法苛教经验灵活尖锐尖锐狡侩，该有。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兵来将挡水来土掩，主将负责所有一切，直到无奈城破人死或者困毙，或者敌退援至取得来之不易的胜利为止。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(757年)，49岁的唐将张巡与安禄山的叛军前后400余战，杀死敌人将领300人，士兵12万人，仍然坚守睢阳城池，被围困许久，初杀马食既尽，吃到人类老百姓当中的老弱妇女3万多人以飨军队，坚持抵抗，包括自己的妻子也在被食之列，表必死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还有他的用兵，战术上灵活多变不拘古法，主张“云合鸟散，变态百出”，深合孙子兵法，直到赢得最后胜利，也是惨胜。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讲水战吧，电影《赤壁》有一定表现，浩浩荡荡的长江水浪花淘尽英雄，就是战船和战法都与陆地迥然不同，属于现在陆军野战部队与海军和舰艇打法的区别。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水浒英雄在小说里面有所表现，重在人物描写，对于具体的战争场面谋略运用，还在其次。船泊水军有混江龙和阮氏兄弟一批人，小打小闹居多，场面有限。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(守城利器：塞门刀车)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国与国战争当中，水军有楼船艨艟游艇走舸斗舰海鹘划舟多种，各有利器奇兵战法，火器就若干型号，防守一方与攻者设备有所不同，《三国演义》里面的赤壁水战，训练也是蔡冒张允等习水的江南人居多，所以曹丞相乱杀招祸中计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以后有了红衣大炮等厉害火器，陆地水面攻防态势大为变局，以后呢，红毛鬼子以仗炮舰之利，欺负我们中国割地赔款丧国辱权，至今难以忘记。国不强民可欺辱，落后挨打，也是真理。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