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龙门石窟曾是武则天皇权展示场 保存大量相关遗迹</w:t>
      </w:r>
      <w:bookmarkEnd w:id="1"/>
    </w:p>
    <w:p>
      <w:pPr>
        <w:jc w:val="center"/>
        <w:spacing w:before="0" w:after="450"/>
      </w:pPr>
      <w:r>
        <w:rPr>
          <w:rFonts w:ascii="Arial" w:hAnsi="Arial" w:eastAsia="Arial" w:cs="Arial"/>
          <w:color w:val="999999"/>
          <w:sz w:val="20"/>
          <w:szCs w:val="20"/>
        </w:rPr>
        <w:t xml:space="preserve">来源：网络  作者：心上人间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刚刚允许游客入窟参观的洛阳龙门石窟特窟看经寺，可能开凿于中国历史上唯一女皇帝武则天主政时期。一代女皇为何钟情洛阳龙门石窟?龙门石窟研究院石窟研究中心主任路伟向记者讲述了诸多鲜为人知的史实。　　唐高宗至武则天时期，洛阳实际担负起了都城角色...</w:t>
      </w:r>
    </w:p>
    <w:p>
      <w:pPr>
        <w:ind w:left="0" w:right="0" w:firstLine="560"/>
        <w:spacing w:before="450" w:after="450" w:line="312" w:lineRule="auto"/>
      </w:pPr>
      <w:r>
        <w:rPr>
          <w:rFonts w:ascii="宋体" w:hAnsi="宋体" w:eastAsia="宋体" w:cs="宋体"/>
          <w:color w:val="000"/>
          <w:sz w:val="28"/>
          <w:szCs w:val="28"/>
        </w:rPr>
        <w:t xml:space="preserve">　　刚刚允许游客入窟参观的洛阳龙门石窟特窟看经寺，可能开凿于中国历史上唯一女皇帝武则天主政时期。一代女皇为何钟情洛阳龙门石窟?龙门石窟研究院石窟研究中心主任路伟向记者讲述了诸多鲜为人知的史实。</w:t>
      </w:r>
    </w:p>
    <w:p>
      <w:pPr>
        <w:ind w:left="0" w:right="0" w:firstLine="560"/>
        <w:spacing w:before="450" w:after="450" w:line="312" w:lineRule="auto"/>
      </w:pPr>
      <w:r>
        <w:rPr>
          <w:rFonts w:ascii="宋体" w:hAnsi="宋体" w:eastAsia="宋体" w:cs="宋体"/>
          <w:color w:val="000"/>
          <w:sz w:val="28"/>
          <w:szCs w:val="28"/>
        </w:rPr>
        <w:t xml:space="preserve">　　唐高宗至武则天时期，洛阳实际担负起了都城角色，唐高宗曾经七次东幸洛阳，就食东都。武周时期，武则天改东都为神都，洛阳是当时全国的统治中心。位于洛阳近郊的龙门石窟因其佛教文化内因和特殊地理位置，成为最高统治者的皇权展示场、情感寄居地和佛教信仰的载体。</w:t>
      </w:r>
    </w:p>
    <w:p>
      <w:pPr>
        <w:ind w:left="0" w:right="0" w:firstLine="560"/>
        <w:spacing w:before="450" w:after="450" w:line="312" w:lineRule="auto"/>
      </w:pPr>
      <w:r>
        <w:rPr>
          <w:rFonts w:ascii="宋体" w:hAnsi="宋体" w:eastAsia="宋体" w:cs="宋体"/>
          <w:color w:val="000"/>
          <w:sz w:val="28"/>
          <w:szCs w:val="28"/>
        </w:rPr>
        <w:t xml:space="preserve">　　据专家考证，武则天以皇太后身份垂帘听政时，就利用御用文人、佛僧为其登基称帝制造神学舆论和祥瑞感应。</w:t>
      </w:r>
    </w:p>
    <w:p>
      <w:pPr>
        <w:ind w:left="0" w:right="0" w:firstLine="560"/>
        <w:spacing w:before="450" w:after="450" w:line="312" w:lineRule="auto"/>
      </w:pPr>
      <w:r>
        <w:rPr>
          <w:rFonts w:ascii="宋体" w:hAnsi="宋体" w:eastAsia="宋体" w:cs="宋体"/>
          <w:color w:val="000"/>
          <w:sz w:val="28"/>
          <w:szCs w:val="28"/>
        </w:rPr>
        <w:t xml:space="preserve">　　随后，武则天正式登基称帝，建大周政权，迁都洛阳并改名神都。龙门石窟作为唐代政权与宗教信仰、福田功德紧密交织的场所，成为武则天及其追随者开窟造像的最佳之地。</w:t>
      </w:r>
    </w:p>
    <w:p>
      <w:pPr>
        <w:ind w:left="0" w:right="0" w:firstLine="560"/>
        <w:spacing w:before="450" w:after="450" w:line="312" w:lineRule="auto"/>
      </w:pPr>
      <w:r>
        <w:rPr>
          <w:rFonts w:ascii="宋体" w:hAnsi="宋体" w:eastAsia="宋体" w:cs="宋体"/>
          <w:color w:val="000"/>
          <w:sz w:val="28"/>
          <w:szCs w:val="28"/>
        </w:rPr>
        <w:t xml:space="preserve">　　“7世纪晚期，龙门石窟中以弥勒为主尊的大型龛像增加较多，以弥勒为主尊的大窟就有5个。”路伟说，“这是武则天崇佛，以及她的追随者为其御政天下而献礼、祈福、邀宠等社会情态的充分反映。”</w:t>
      </w:r>
    </w:p>
    <w:p>
      <w:pPr>
        <w:ind w:left="0" w:right="0" w:firstLine="560"/>
        <w:spacing w:before="450" w:after="450" w:line="312" w:lineRule="auto"/>
      </w:pPr>
      <w:r>
        <w:rPr>
          <w:rFonts w:ascii="宋体" w:hAnsi="宋体" w:eastAsia="宋体" w:cs="宋体"/>
          <w:color w:val="000"/>
          <w:sz w:val="28"/>
          <w:szCs w:val="28"/>
        </w:rPr>
        <w:t xml:space="preserve">　　相传，龙门石窟最著名的卢舍那佛是依照武则天面貌雕琢而成。“这的确是武则天与龙门石窟最著名、最密切的联系。”面对记者的求证，路伟如是说。</w:t>
      </w:r>
    </w:p>
    <w:p>
      <w:pPr>
        <w:ind w:left="0" w:right="0" w:firstLine="560"/>
        <w:spacing w:before="450" w:after="450" w:line="312" w:lineRule="auto"/>
      </w:pPr>
      <w:r>
        <w:rPr>
          <w:rFonts w:ascii="宋体" w:hAnsi="宋体" w:eastAsia="宋体" w:cs="宋体"/>
          <w:color w:val="000"/>
          <w:sz w:val="28"/>
          <w:szCs w:val="28"/>
        </w:rPr>
        <w:t xml:space="preserve">　　“卢舍那佛面相丰满圆润、广额方颐，神态祥和恬静，慈祥中有威严。”路伟说，“芸芸众生多以卢舍那佛面貌似女性而认为是依照武则天面貌雕琢，可谓扑朔迷离、众说纷纭。”</w:t>
      </w:r>
    </w:p>
    <w:p>
      <w:pPr>
        <w:ind w:left="0" w:right="0" w:firstLine="560"/>
        <w:spacing w:before="450" w:after="450" w:line="312" w:lineRule="auto"/>
      </w:pPr>
      <w:r>
        <w:rPr>
          <w:rFonts w:ascii="宋体" w:hAnsi="宋体" w:eastAsia="宋体" w:cs="宋体"/>
          <w:color w:val="000"/>
          <w:sz w:val="28"/>
          <w:szCs w:val="28"/>
        </w:rPr>
        <w:t xml:space="preserve">　　武则天晚年还政李唐，召太子李显返回洛阳，也是在龙门举行完备的礼仪后才进入城门的。</w:t>
      </w:r>
    </w:p>
    <w:p>
      <w:pPr>
        <w:ind w:left="0" w:right="0" w:firstLine="560"/>
        <w:spacing w:before="450" w:after="450" w:line="312" w:lineRule="auto"/>
      </w:pPr>
      <w:r>
        <w:rPr>
          <w:rFonts w:ascii="宋体" w:hAnsi="宋体" w:eastAsia="宋体" w:cs="宋体"/>
          <w:color w:val="000"/>
          <w:sz w:val="28"/>
          <w:szCs w:val="28"/>
        </w:rPr>
        <w:t xml:space="preserve">　　路伟说，“随着武则天一步步君临天下的征程，龙门石窟中存留着大量与武则天有关的遗迹，值得我们去深入探究。”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2026-03-10T05:06:39+08:00</dcterms:created>
  <dcterms:modified xsi:type="dcterms:W3CDTF">2026-03-10T05:06:39+08:00</dcterms:modified>
</cp:coreProperties>
</file>

<file path=docProps/custom.xml><?xml version="1.0" encoding="utf-8"?>
<Properties xmlns="http://schemas.openxmlformats.org/officeDocument/2006/custom-properties" xmlns:vt="http://schemas.openxmlformats.org/officeDocument/2006/docPropsVTypes"/>
</file>