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姜子牙轶闻：姜子牙为什么形容妻子“最毒妇人心”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　　按照《...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封神演义》的说法，姜子牙32岁上昆仑山拜师学道，72岁负命下山，去朝歌城南35里处的宋家庄投奔早年的结义兄长宋异人宋员外，在那里他娶了68岁的老姑娘马氏。由于妻子的威逼，新婚不久的姜子牙做起了生意，先后编过笊篱、卖过面粉、经营过饭馆、贩过牛马猪羊，结果都是只亏本不挣钱;后来又去开馆算命，却是一炮走红，不久便被授官下大夫。但也正因为算命，烧出了玉石琵琶精的原形，从而得罪了妲己，导致了后来的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逃出朝歌的姜子牙遭到了妻子的离弃，他感叹了一番：“青竹蛇儿口，黄蜂尾上针。两般由自可，最毒妇人心。”，然后告别结拜弟兄，一路风尘来到了磻溪。至此，姜子牙下昆仑山已经8年，这一年他80岁。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高龄的姜子牙隐居在磻溪河边，每日置身在滋泉边的一块大石头上垂钓。这块石头现在叫跪钓石。跪钓石上有两道深半拃长约一尺的凹痕，传说是姜子牙钓鱼时留下的膝印，名曰跪石骭印。这两道凹槽无疑是后人刻意做出来的，雕凿年代已不可考。使人不解的是：为什么姜子牙不蹲不坐而是跪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第一钓翁，姜子牙在中国钓鱼史上的地位是无与伦比的，用前无古人后无来者形容一点也不过分，但使他获此殊荣的并不是钓术有多么高超，而是他的不钓而钓。除了姜子牙，古人也罢，今人也罢，好像还没听说过有第二个人的钓鱼针不弯钩的。当樵夫武吉看到姜子牙的钓针直而不曲时，很是调笑了一番，并教给姜子牙一法：“将此针用火烧红，打成钩样，上用香饵;线上系浮子，鱼来吞食，浮子自动，便知鱼至。望上一提，钩钓鱼腮，方能得鲤，此是捕鱼之方。否则莫说叁年，就百年也无一鱼到手。”姜子牙对此的回答是：“老夫在此，名虽垂钓，我自意不在鱼。吾在此不过守青云而得路，拨阴翳而腾霄。岂可曲中而取鱼乎?非丈夫之所为也。吾宁在直中取，不向曲中求;不为锦鳞设，只钓王与侯。”自信与豪迈呼之欲出。但姜子牙真的就那么有信心吗?真的像人们常说的那样稳坐钓鱼台吗?真的只在直中取，不向曲中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西伯侯姬昌因梦见飞熊而动了访贤的心思。在访贤的途中，他首先听到了一群渔人在唱歌，歌词内容包括夏朝末代国君桀的灭亡、商朝的建立和其后600年的政通人和、后来纣王的荒淫无道，以及尧帝访舜的故事，并说：“日逐洪涛歌浩浩，夜观星斗垂孤钓;孤钓不知天地宽，白头俯仰天地老。”一字一句无不牵动着西伯侯的心弦，认为既然能唱此歌，内中必有大贤，赶忙让手下去请，一问才知众渔人不过是鹦鹉学舌，他们是从35里外的一条小河边的一个老钓翁那里学来的。西伯侯一行继续往前走，接着遇见了一个唱歌而行的樵夫。樵夫的歌词对西伯侯来说比渔人的更具吸引力，因为它干脆告诉未来的周文王：不是没有贤士，贤士就在山野之间，只是世人不识罢了，并且用“春水悠悠春草奇，金鱼未遇隐磻溪;世人不识高贤志，只作溪边老钓矶。”表达自己的怀才不遇。这个樵夫不是别人，正是姜子牙新收的徒弟武吉。武吉告诉西伯侯，歌是他师父东海许州人氏，道号飞熊的姜尚姜子牙先生做的。在武吉的带领下，西伯侯一行来到了磻溪河谷，把贤人请到了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